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6A4B5B" w14:textId="5ECBFC9A" w:rsidR="00E46739" w:rsidRPr="007D236F" w:rsidRDefault="004F2FB2" w:rsidP="007917BE">
      <w:pPr>
        <w:pStyle w:val="BodyText"/>
        <w:tabs>
          <w:tab w:val="center" w:pos="993"/>
        </w:tabs>
        <w:rPr>
          <w:rFonts w:cs="Times New Roman"/>
          <w:b/>
          <w:szCs w:val="24"/>
          <w:lang w:val="bg-BG"/>
        </w:rPr>
      </w:pPr>
      <w:r>
        <w:rPr>
          <w:rFonts w:cs="Times New Roman"/>
          <w:b/>
          <w:szCs w:val="24"/>
          <w:lang w:val="bg-BG"/>
        </w:rPr>
        <w:t xml:space="preserve">                                                                                                          </w:t>
      </w:r>
      <w:r w:rsidR="00E46739" w:rsidRPr="007D236F">
        <w:rPr>
          <w:rFonts w:cs="Times New Roman"/>
          <w:b/>
          <w:szCs w:val="24"/>
          <w:lang w:val="bg-BG"/>
        </w:rPr>
        <w:tab/>
      </w:r>
      <w:r>
        <w:rPr>
          <w:b/>
          <w:szCs w:val="24"/>
        </w:rPr>
        <w:t>ПРИЛОЖЕНИЕ №</w:t>
      </w:r>
      <w:r w:rsidR="007815F9">
        <w:rPr>
          <w:b/>
          <w:szCs w:val="24"/>
          <w:lang w:val="bg-BG"/>
        </w:rPr>
        <w:t>1</w:t>
      </w:r>
      <w:bookmarkStart w:id="0" w:name="_GoBack"/>
      <w:bookmarkEnd w:id="0"/>
      <w:r>
        <w:rPr>
          <w:b/>
          <w:szCs w:val="24"/>
          <w:lang w:val="bg-BG"/>
        </w:rPr>
        <w:t>/</w:t>
      </w:r>
      <w:r>
        <w:rPr>
          <w:b/>
          <w:szCs w:val="24"/>
        </w:rPr>
        <w:t>8</w:t>
      </w:r>
      <w:r w:rsidR="00E46739" w:rsidRPr="007D236F">
        <w:rPr>
          <w:rFonts w:cs="Times New Roman"/>
          <w:b/>
          <w:szCs w:val="24"/>
          <w:lang w:val="bg-BG"/>
        </w:rPr>
        <w:tab/>
      </w:r>
      <w:r w:rsidR="00E46739" w:rsidRPr="007D236F">
        <w:rPr>
          <w:rFonts w:cs="Times New Roman"/>
          <w:b/>
          <w:szCs w:val="24"/>
          <w:lang w:val="bg-BG"/>
        </w:rPr>
        <w:tab/>
      </w:r>
      <w:r w:rsidR="00E46739" w:rsidRPr="007D236F">
        <w:rPr>
          <w:rFonts w:cs="Times New Roman"/>
          <w:b/>
          <w:szCs w:val="24"/>
          <w:lang w:val="bg-BG"/>
        </w:rPr>
        <w:tab/>
      </w:r>
      <w:r w:rsidR="00E46739" w:rsidRPr="007D236F">
        <w:rPr>
          <w:rFonts w:cs="Times New Roman"/>
          <w:b/>
          <w:szCs w:val="24"/>
          <w:lang w:val="bg-BG"/>
        </w:rPr>
        <w:tab/>
      </w:r>
      <w:r w:rsidR="00E46739" w:rsidRPr="007D236F">
        <w:rPr>
          <w:rFonts w:cs="Times New Roman"/>
          <w:b/>
          <w:szCs w:val="24"/>
          <w:lang w:val="bg-BG"/>
        </w:rPr>
        <w:tab/>
      </w:r>
      <w:r w:rsidR="00E46739" w:rsidRPr="007D236F">
        <w:rPr>
          <w:rFonts w:cs="Times New Roman"/>
          <w:b/>
          <w:szCs w:val="24"/>
          <w:lang w:val="bg-BG"/>
        </w:rPr>
        <w:tab/>
        <w:t xml:space="preserve"> </w:t>
      </w:r>
    </w:p>
    <w:p w14:paraId="0F1163E0" w14:textId="77777777" w:rsidR="004F2FB2" w:rsidRDefault="004F2FB2" w:rsidP="00810EB1">
      <w:pPr>
        <w:pStyle w:val="BodyText"/>
        <w:tabs>
          <w:tab w:val="center" w:pos="993"/>
        </w:tabs>
        <w:jc w:val="center"/>
        <w:rPr>
          <w:rFonts w:cs="Times New Roman"/>
          <w:b/>
          <w:szCs w:val="24"/>
          <w:lang w:val="bg-BG"/>
        </w:rPr>
      </w:pPr>
    </w:p>
    <w:p w14:paraId="24D9BC93" w14:textId="77777777" w:rsidR="00E46739" w:rsidRPr="007D236F" w:rsidRDefault="00CE5A85" w:rsidP="00810EB1">
      <w:pPr>
        <w:pStyle w:val="BodyText"/>
        <w:tabs>
          <w:tab w:val="center" w:pos="993"/>
        </w:tabs>
        <w:jc w:val="center"/>
        <w:rPr>
          <w:rFonts w:cs="Times New Roman"/>
          <w:b/>
          <w:szCs w:val="24"/>
          <w:lang w:val="bg-BG"/>
        </w:rPr>
      </w:pPr>
      <w:r w:rsidRPr="007D236F">
        <w:rPr>
          <w:rFonts w:cs="Times New Roman"/>
          <w:b/>
          <w:szCs w:val="24"/>
          <w:lang w:val="bg-BG"/>
        </w:rPr>
        <w:t>ДОКУМЕНТИ КЪМ ИСКАНЕ ЗА МЕЖДИННО/ОКОНЧАТЕЛНО ПЛАЩАНЕ ПО ПОДМЯРКА 19.2</w:t>
      </w:r>
    </w:p>
    <w:p w14:paraId="50241710" w14:textId="77777777" w:rsidR="00E46739" w:rsidRPr="007D236F" w:rsidRDefault="00E46739" w:rsidP="007917BE">
      <w:pPr>
        <w:spacing w:after="0"/>
        <w:jc w:val="both"/>
        <w:rPr>
          <w:rFonts w:ascii="Times New Roman" w:hAnsi="Times New Roman" w:cs="Times New Roman"/>
          <w:sz w:val="24"/>
          <w:szCs w:val="24"/>
        </w:rPr>
      </w:pPr>
    </w:p>
    <w:p w14:paraId="13959B7B" w14:textId="77777777" w:rsidR="00E46739" w:rsidRDefault="00E46739" w:rsidP="007917BE">
      <w:pPr>
        <w:spacing w:after="0"/>
        <w:jc w:val="both"/>
        <w:rPr>
          <w:rFonts w:ascii="Times New Roman" w:hAnsi="Times New Roman" w:cs="Times New Roman"/>
          <w:b/>
          <w:sz w:val="24"/>
          <w:szCs w:val="24"/>
        </w:rPr>
      </w:pPr>
      <w:r w:rsidRPr="007D236F">
        <w:rPr>
          <w:rFonts w:ascii="Times New Roman" w:hAnsi="Times New Roman" w:cs="Times New Roman"/>
          <w:b/>
          <w:sz w:val="24"/>
          <w:szCs w:val="24"/>
        </w:rPr>
        <w:t xml:space="preserve">Общи документи: </w:t>
      </w:r>
    </w:p>
    <w:p w14:paraId="6D7A68EA" w14:textId="77777777" w:rsidR="00CD181C" w:rsidRPr="007D236F" w:rsidRDefault="00CD181C" w:rsidP="007917BE">
      <w:pPr>
        <w:spacing w:after="0"/>
        <w:jc w:val="both"/>
        <w:rPr>
          <w:rFonts w:ascii="Times New Roman" w:hAnsi="Times New Roman" w:cs="Times New Roman"/>
          <w:b/>
          <w:sz w:val="24"/>
          <w:szCs w:val="24"/>
        </w:rPr>
      </w:pPr>
    </w:p>
    <w:p w14:paraId="0C17D1CC" w14:textId="77777777" w:rsidR="00CD181C" w:rsidRPr="006C53C1" w:rsidRDefault="00CE5A85" w:rsidP="00CD181C">
      <w:pPr>
        <w:pStyle w:val="ListParagraph"/>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Искане</w:t>
      </w:r>
      <w:r w:rsidR="00E46739" w:rsidRPr="006C53C1">
        <w:rPr>
          <w:rStyle w:val="p"/>
          <w:rFonts w:ascii="Times New Roman" w:hAnsi="Times New Roman" w:cs="Times New Roman"/>
          <w:sz w:val="24"/>
          <w:szCs w:val="24"/>
        </w:rPr>
        <w:t xml:space="preserve"> за междинно/окончателно плащане (по образец)</w:t>
      </w:r>
      <w:r w:rsidR="00B95C17" w:rsidRPr="006C53C1">
        <w:rPr>
          <w:rStyle w:val="p"/>
          <w:rFonts w:ascii="Times New Roman" w:hAnsi="Times New Roman" w:cs="Times New Roman"/>
          <w:sz w:val="24"/>
          <w:szCs w:val="24"/>
        </w:rPr>
        <w:t xml:space="preserve"> и попълнена таблица за извършените разходи</w:t>
      </w:r>
      <w:r w:rsidR="003D5ECC" w:rsidRPr="006C53C1">
        <w:rPr>
          <w:rStyle w:val="p"/>
          <w:rFonts w:ascii="Times New Roman" w:hAnsi="Times New Roman" w:cs="Times New Roman"/>
          <w:sz w:val="24"/>
          <w:szCs w:val="24"/>
        </w:rPr>
        <w:t xml:space="preserve"> към него</w:t>
      </w:r>
      <w:r w:rsidR="00E46739" w:rsidRPr="006C53C1">
        <w:rPr>
          <w:rStyle w:val="p"/>
          <w:rFonts w:ascii="Times New Roman" w:hAnsi="Times New Roman" w:cs="Times New Roman"/>
          <w:sz w:val="24"/>
          <w:szCs w:val="24"/>
        </w:rPr>
        <w:t>.</w:t>
      </w:r>
    </w:p>
    <w:p w14:paraId="08D82B19" w14:textId="1ED6FD6D" w:rsidR="00CD181C" w:rsidRPr="006C53C1" w:rsidRDefault="00E46739" w:rsidP="007917BE">
      <w:pPr>
        <w:pStyle w:val="ListParagraph"/>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Нотариално заверено изрично пълномощно или заповед на кмета в случай, че документите не се подават лично от </w:t>
      </w:r>
      <w:r w:rsidR="00B25193" w:rsidRPr="006C53C1">
        <w:rPr>
          <w:rStyle w:val="p"/>
          <w:rFonts w:ascii="Times New Roman" w:hAnsi="Times New Roman" w:cs="Times New Roman"/>
          <w:sz w:val="24"/>
          <w:szCs w:val="24"/>
        </w:rPr>
        <w:t>бенефициента, ако е приложимо</w:t>
      </w:r>
      <w:r w:rsidR="003D5ECC" w:rsidRPr="006C53C1">
        <w:rPr>
          <w:rStyle w:val="p"/>
          <w:rFonts w:ascii="Times New Roman" w:hAnsi="Times New Roman" w:cs="Times New Roman"/>
          <w:sz w:val="24"/>
          <w:szCs w:val="24"/>
        </w:rPr>
        <w:t xml:space="preserve"> </w:t>
      </w:r>
      <w:r w:rsidR="003D5ECC" w:rsidRPr="006C53C1">
        <w:rPr>
          <w:rFonts w:ascii="Times New Roman" w:hAnsi="Times New Roman" w:cs="Times New Roman"/>
          <w:sz w:val="24"/>
          <w:szCs w:val="24"/>
        </w:rPr>
        <w:t>(формат „рdf“ или „jpg“)</w:t>
      </w:r>
      <w:r w:rsidR="00B25193" w:rsidRPr="006C53C1">
        <w:rPr>
          <w:rStyle w:val="p"/>
          <w:rFonts w:ascii="Times New Roman" w:hAnsi="Times New Roman" w:cs="Times New Roman"/>
          <w:sz w:val="24"/>
          <w:szCs w:val="24"/>
        </w:rPr>
        <w:t>;</w:t>
      </w:r>
      <w:r w:rsidR="0012640C" w:rsidRPr="006C53C1">
        <w:rPr>
          <w:rStyle w:val="p"/>
          <w:rFonts w:ascii="Times New Roman" w:hAnsi="Times New Roman" w:cs="Times New Roman"/>
          <w:sz w:val="24"/>
          <w:szCs w:val="24"/>
        </w:rPr>
        <w:t xml:space="preserve"> </w:t>
      </w:r>
    </w:p>
    <w:p w14:paraId="67FA0318" w14:textId="77777777" w:rsidR="00CD181C" w:rsidRPr="006C53C1" w:rsidRDefault="00E46739" w:rsidP="007917BE">
      <w:pPr>
        <w:pStyle w:val="ListParagraph"/>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наличие или липса на двойно финансиране </w:t>
      </w:r>
      <w:r w:rsidR="003D5ECC" w:rsidRPr="006C53C1">
        <w:rPr>
          <w:rStyle w:val="p"/>
          <w:rFonts w:ascii="Times New Roman" w:hAnsi="Times New Roman" w:cs="Times New Roman"/>
          <w:sz w:val="24"/>
          <w:szCs w:val="24"/>
        </w:rPr>
        <w:t>(по образец),</w:t>
      </w:r>
      <w:r w:rsidR="003D5ECC" w:rsidRPr="006C53C1">
        <w:rPr>
          <w:rFonts w:ascii="Times New Roman" w:hAnsi="Times New Roman" w:cs="Times New Roman"/>
          <w:sz w:val="24"/>
          <w:szCs w:val="24"/>
        </w:rPr>
        <w:t>(формат „рdf“ или „jpg“)</w:t>
      </w:r>
      <w:r w:rsidR="003D5ECC" w:rsidRPr="006C53C1">
        <w:rPr>
          <w:rStyle w:val="p"/>
          <w:rFonts w:ascii="Times New Roman" w:hAnsi="Times New Roman" w:cs="Times New Roman"/>
          <w:sz w:val="24"/>
          <w:szCs w:val="24"/>
        </w:rPr>
        <w:t>;</w:t>
      </w:r>
    </w:p>
    <w:p w14:paraId="7D55A594" w14:textId="46EBEDF0" w:rsidR="00CD181C" w:rsidRPr="006C53C1" w:rsidRDefault="00E46739" w:rsidP="003C71A4">
      <w:pPr>
        <w:pStyle w:val="ListParagraph"/>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получени държавни помощи за съответната година (по образец)</w:t>
      </w:r>
      <w:r w:rsidR="003D5ECC" w:rsidRPr="006C53C1">
        <w:rPr>
          <w:rFonts w:ascii="Times New Roman" w:hAnsi="Times New Roman" w:cs="Times New Roman"/>
          <w:sz w:val="24"/>
          <w:szCs w:val="24"/>
        </w:rPr>
        <w:t xml:space="preserve"> (формат „рdf“ или „jpg“)</w:t>
      </w:r>
      <w:r w:rsidR="003D5ECC" w:rsidRPr="006C53C1">
        <w:rPr>
          <w:rStyle w:val="p"/>
          <w:rFonts w:ascii="Times New Roman" w:hAnsi="Times New Roman" w:cs="Times New Roman"/>
          <w:sz w:val="24"/>
          <w:szCs w:val="24"/>
        </w:rPr>
        <w:t>;</w:t>
      </w:r>
      <w:r w:rsidR="0012640C" w:rsidRPr="006C53C1">
        <w:rPr>
          <w:rStyle w:val="p"/>
          <w:rFonts w:ascii="Times New Roman" w:hAnsi="Times New Roman" w:cs="Times New Roman"/>
          <w:sz w:val="24"/>
          <w:szCs w:val="24"/>
        </w:rPr>
        <w:t xml:space="preserve"> </w:t>
      </w:r>
    </w:p>
    <w:p w14:paraId="59BE1440" w14:textId="77777777" w:rsidR="00CD181C" w:rsidRPr="006C53C1" w:rsidRDefault="004C5E1B" w:rsidP="00156CEB">
      <w:pPr>
        <w:pStyle w:val="ListParagraph"/>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по образец (в случай, че бенефициента няма регистрация по </w:t>
      </w:r>
      <w:hyperlink r:id="rId7" w:history="1">
        <w:r w:rsidRPr="006C53C1">
          <w:rPr>
            <w:rStyle w:val="Hyperlink"/>
            <w:rFonts w:ascii="Times New Roman" w:hAnsi="Times New Roman" w:cs="Times New Roman"/>
            <w:color w:val="auto"/>
            <w:sz w:val="24"/>
            <w:szCs w:val="24"/>
            <w:u w:val="none"/>
          </w:rPr>
          <w:t>Закона за данък върху добавената стойност</w:t>
        </w:r>
      </w:hyperlink>
      <w:r w:rsidRPr="006C53C1">
        <w:rPr>
          <w:rStyle w:val="p"/>
          <w:rFonts w:ascii="Times New Roman" w:hAnsi="Times New Roman" w:cs="Times New Roman"/>
          <w:sz w:val="24"/>
          <w:szCs w:val="24"/>
        </w:rPr>
        <w:t xml:space="preserve">), че бенефициента няма да упражни правото си на данъчен кредит за активи и услуги, финансирани по ПРСР 2014 - 2020 г. </w:t>
      </w:r>
      <w:r w:rsidR="00B255C7" w:rsidRPr="006C53C1">
        <w:rPr>
          <w:rStyle w:val="p"/>
          <w:rFonts w:ascii="Times New Roman" w:hAnsi="Times New Roman" w:cs="Times New Roman"/>
          <w:sz w:val="24"/>
          <w:szCs w:val="24"/>
        </w:rPr>
        <w:t>(по образец)</w:t>
      </w:r>
      <w:r w:rsidR="00156CEB" w:rsidRPr="006C53C1">
        <w:rPr>
          <w:rStyle w:val="p"/>
          <w:rFonts w:ascii="Times New Roman" w:hAnsi="Times New Roman" w:cs="Times New Roman"/>
          <w:sz w:val="24"/>
          <w:szCs w:val="24"/>
        </w:rPr>
        <w:t>,</w:t>
      </w:r>
      <w:r w:rsidR="00156CEB" w:rsidRPr="006C53C1">
        <w:rPr>
          <w:rFonts w:ascii="Times New Roman" w:hAnsi="Times New Roman" w:cs="Times New Roman"/>
          <w:sz w:val="24"/>
          <w:szCs w:val="24"/>
        </w:rPr>
        <w:t>(формат „рdf“ или „jpg“)</w:t>
      </w:r>
      <w:r w:rsidR="00156CEB" w:rsidRPr="006C53C1">
        <w:rPr>
          <w:rStyle w:val="p"/>
          <w:rFonts w:ascii="Times New Roman" w:hAnsi="Times New Roman" w:cs="Times New Roman"/>
          <w:sz w:val="24"/>
          <w:szCs w:val="24"/>
        </w:rPr>
        <w:t>;</w:t>
      </w:r>
    </w:p>
    <w:p w14:paraId="6C1BD442" w14:textId="77777777" w:rsidR="00CD181C" w:rsidRPr="00156CEB" w:rsidRDefault="00B255C7" w:rsidP="00156CEB">
      <w:pPr>
        <w:pStyle w:val="ListParagraph"/>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за обстоятелствата по </w:t>
      </w:r>
      <w:hyperlink r:id="rId8" w:anchor="чл4а');" w:history="1">
        <w:r w:rsidRPr="006C53C1">
          <w:rPr>
            <w:rStyle w:val="Hyperlink"/>
            <w:rFonts w:ascii="Times New Roman" w:hAnsi="Times New Roman" w:cs="Times New Roman"/>
            <w:color w:val="auto"/>
            <w:sz w:val="24"/>
            <w:szCs w:val="24"/>
            <w:u w:val="none"/>
          </w:rPr>
          <w:t>чл. 4а</w:t>
        </w:r>
      </w:hyperlink>
      <w:r w:rsidRPr="006C53C1">
        <w:rPr>
          <w:rStyle w:val="p"/>
          <w:rFonts w:ascii="Times New Roman" w:hAnsi="Times New Roman" w:cs="Times New Roman"/>
          <w:sz w:val="24"/>
          <w:szCs w:val="24"/>
        </w:rPr>
        <w:t xml:space="preserve"> от </w:t>
      </w:r>
      <w:hyperlink r:id="rId9" w:history="1">
        <w:r w:rsidRPr="006C53C1">
          <w:rPr>
            <w:rStyle w:val="Hyperlink"/>
            <w:rFonts w:ascii="Times New Roman" w:hAnsi="Times New Roman" w:cs="Times New Roman"/>
            <w:color w:val="auto"/>
            <w:sz w:val="24"/>
            <w:szCs w:val="24"/>
            <w:u w:val="none"/>
          </w:rPr>
          <w:t>Закона за малките и средните предприятия</w:t>
        </w:r>
      </w:hyperlink>
      <w:r w:rsidRPr="006C53C1">
        <w:rPr>
          <w:rStyle w:val="p"/>
          <w:rFonts w:ascii="Times New Roman" w:hAnsi="Times New Roman" w:cs="Times New Roman"/>
          <w:sz w:val="24"/>
          <w:szCs w:val="24"/>
        </w:rPr>
        <w:t xml:space="preserve"> (по образец, утвърден от министъра на икономиката и енергетиката), ако е приложимо</w:t>
      </w:r>
      <w:r w:rsidR="00156CEB" w:rsidRPr="006C53C1">
        <w:rPr>
          <w:rStyle w:val="p"/>
          <w:rFonts w:ascii="Times New Roman" w:hAnsi="Times New Roman" w:cs="Times New Roman"/>
          <w:sz w:val="24"/>
          <w:szCs w:val="24"/>
        </w:rPr>
        <w:t xml:space="preserve"> </w:t>
      </w:r>
      <w:r w:rsidR="00156CEB" w:rsidRPr="006C53C1">
        <w:rPr>
          <w:rFonts w:ascii="Times New Roman" w:hAnsi="Times New Roman" w:cs="Times New Roman"/>
          <w:sz w:val="24"/>
          <w:szCs w:val="24"/>
        </w:rPr>
        <w:t xml:space="preserve">(формат </w:t>
      </w:r>
      <w:r w:rsidR="00156CEB" w:rsidRPr="00CD181C">
        <w:rPr>
          <w:rFonts w:ascii="Times New Roman" w:hAnsi="Times New Roman" w:cs="Times New Roman"/>
          <w:sz w:val="24"/>
          <w:szCs w:val="24"/>
        </w:rPr>
        <w:t>„рdf“ или „jpg“)</w:t>
      </w:r>
      <w:r w:rsidR="00156CEB" w:rsidRPr="00CD181C">
        <w:rPr>
          <w:rStyle w:val="p"/>
          <w:rFonts w:ascii="Times New Roman" w:hAnsi="Times New Roman" w:cs="Times New Roman"/>
          <w:sz w:val="24"/>
          <w:szCs w:val="24"/>
        </w:rPr>
        <w:t>;</w:t>
      </w:r>
    </w:p>
    <w:p w14:paraId="02AACF3B" w14:textId="77777777" w:rsidR="00CD181C" w:rsidRPr="00156CEB" w:rsidRDefault="00B25193"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от представляващия ползвателя на помощта за получени държавни помощи за съответната година, в т.ч. целеви средства от държавния бюджет от Междуведомствената комисия за възстановяване и подпомагане към Министерския съвет и получена държавна субсидия съгласно </w:t>
      </w:r>
      <w:hyperlink r:id="rId10" w:history="1">
        <w:r w:rsidRPr="00CD181C">
          <w:rPr>
            <w:rStyle w:val="Hyperlink"/>
            <w:rFonts w:ascii="Times New Roman" w:hAnsi="Times New Roman" w:cs="Times New Roman"/>
            <w:color w:val="auto"/>
            <w:sz w:val="24"/>
            <w:szCs w:val="24"/>
            <w:u w:val="none"/>
          </w:rPr>
          <w:t>Закона за държавния бюджет на Република България</w:t>
        </w:r>
      </w:hyperlink>
      <w:r w:rsidRPr="00CD181C">
        <w:rPr>
          <w:rStyle w:val="p"/>
          <w:rFonts w:ascii="Times New Roman" w:hAnsi="Times New Roman" w:cs="Times New Roman"/>
          <w:sz w:val="24"/>
          <w:szCs w:val="24"/>
        </w:rPr>
        <w:t xml:space="preserve"> (по образец)</w:t>
      </w:r>
      <w:r w:rsidR="00156CEB">
        <w:rPr>
          <w:rStyle w:val="p"/>
          <w:rFonts w:ascii="Times New Roman" w:hAnsi="Times New Roman" w:cs="Times New Roman"/>
          <w:sz w:val="24"/>
          <w:szCs w:val="24"/>
        </w:rPr>
        <w:t xml:space="preserve">, ако е приложимо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6DDCC998" w14:textId="77777777" w:rsidR="00CD181C" w:rsidRPr="006C53C1" w:rsidRDefault="00CB02B6"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w:t>
      </w:r>
      <w:hyperlink r:id="rId11" w:history="1">
        <w:r w:rsidRPr="00CD181C">
          <w:rPr>
            <w:rStyle w:val="p"/>
            <w:rFonts w:ascii="Times New Roman" w:hAnsi="Times New Roman" w:cs="Times New Roman"/>
            <w:sz w:val="24"/>
            <w:szCs w:val="24"/>
          </w:rPr>
          <w:t>чл. 42, ал. 6</w:t>
        </w:r>
      </w:hyperlink>
      <w:r w:rsidRPr="00CD181C">
        <w:rPr>
          <w:rStyle w:val="p"/>
          <w:rFonts w:ascii="Times New Roman" w:hAnsi="Times New Roman" w:cs="Times New Roman"/>
          <w:sz w:val="24"/>
          <w:szCs w:val="24"/>
        </w:rPr>
        <w:t xml:space="preserve"> от Наредба № 12 от от 25.07.2016 г. за прилагане на подмярка 7.2. „Инвестиции в създаването, подобряването или разширяването на всички видове малка по мащаби инфраструктура“ (</w:t>
      </w:r>
      <w:r w:rsidRPr="00CD181C">
        <w:rPr>
          <w:rStyle w:val="Hyperlink"/>
          <w:rFonts w:ascii="Times New Roman" w:hAnsi="Times New Roman" w:cs="Times New Roman"/>
          <w:color w:val="auto"/>
          <w:sz w:val="24"/>
          <w:szCs w:val="24"/>
          <w:u w:val="none"/>
        </w:rPr>
        <w:t xml:space="preserve">за дейности по </w:t>
      </w:r>
      <w:r w:rsidRPr="00CD181C">
        <w:rPr>
          <w:rStyle w:val="p"/>
          <w:rFonts w:ascii="Times New Roman" w:hAnsi="Times New Roman" w:cs="Times New Roman"/>
          <w:sz w:val="24"/>
          <w:szCs w:val="24"/>
        </w:rPr>
        <w:t xml:space="preserve">изграждане, реконструкция, ремонт, оборудване и/или обзавеждане на социална </w:t>
      </w:r>
      <w:r w:rsidRPr="006C53C1">
        <w:rPr>
          <w:rStyle w:val="p"/>
          <w:rFonts w:ascii="Times New Roman" w:hAnsi="Times New Roman" w:cs="Times New Roman"/>
          <w:sz w:val="24"/>
          <w:szCs w:val="24"/>
        </w:rPr>
        <w:t>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6C53C1">
        <w:rPr>
          <w:rStyle w:val="p"/>
          <w:rFonts w:ascii="Times New Roman" w:hAnsi="Times New Roman" w:cs="Times New Roman"/>
          <w:sz w:val="24"/>
          <w:szCs w:val="24"/>
        </w:rPr>
        <w:t>,</w:t>
      </w:r>
      <w:r w:rsidR="00156CEB" w:rsidRPr="006C53C1">
        <w:rPr>
          <w:rFonts w:ascii="Times New Roman" w:hAnsi="Times New Roman" w:cs="Times New Roman"/>
          <w:sz w:val="24"/>
          <w:szCs w:val="24"/>
        </w:rPr>
        <w:t xml:space="preserve"> (формат „рdf“ или „jpg“)</w:t>
      </w:r>
      <w:r w:rsidR="00156CEB" w:rsidRPr="006C53C1">
        <w:rPr>
          <w:rStyle w:val="p"/>
          <w:rFonts w:ascii="Times New Roman" w:hAnsi="Times New Roman" w:cs="Times New Roman"/>
          <w:sz w:val="24"/>
          <w:szCs w:val="24"/>
        </w:rPr>
        <w:t>;</w:t>
      </w:r>
    </w:p>
    <w:p w14:paraId="4A2ED125" w14:textId="7D0385F8" w:rsidR="00CD181C" w:rsidRPr="006C53C1" w:rsidRDefault="007917BE" w:rsidP="00156CEB">
      <w:pPr>
        <w:pStyle w:val="ListParagraph"/>
        <w:numPr>
          <w:ilvl w:val="0"/>
          <w:numId w:val="22"/>
        </w:numPr>
        <w:spacing w:after="0"/>
        <w:jc w:val="both"/>
        <w:rPr>
          <w:rFonts w:ascii="Times New Roman" w:hAnsi="Times New Roman" w:cs="Times New Roman"/>
          <w:sz w:val="24"/>
          <w:szCs w:val="24"/>
        </w:rPr>
      </w:pPr>
      <w:r w:rsidRPr="006C53C1">
        <w:rPr>
          <w:rFonts w:ascii="Times New Roman" w:eastAsia="Times New Roman" w:hAnsi="Times New Roman" w:cs="Times New Roman"/>
          <w:sz w:val="24"/>
          <w:szCs w:val="24"/>
          <w:lang w:eastAsia="bg-BG"/>
        </w:rPr>
        <w:t xml:space="preserve">Декларация за съответствие с </w:t>
      </w:r>
      <w:r w:rsidR="008F142C" w:rsidRPr="006C53C1">
        <w:rPr>
          <w:rFonts w:ascii="Times New Roman" w:eastAsia="Times New Roman" w:hAnsi="Times New Roman" w:cs="Times New Roman"/>
          <w:sz w:val="24"/>
          <w:szCs w:val="24"/>
          <w:lang w:eastAsia="bg-BG"/>
        </w:rPr>
        <w:t xml:space="preserve">всички задължителни стандарти </w:t>
      </w:r>
      <w:r w:rsidRPr="006C53C1">
        <w:rPr>
          <w:rFonts w:ascii="Times New Roman" w:eastAsia="Times New Roman" w:hAnsi="Times New Roman" w:cs="Times New Roman"/>
          <w:sz w:val="24"/>
          <w:szCs w:val="24"/>
          <w:lang w:eastAsia="bg-BG"/>
        </w:rPr>
        <w:t xml:space="preserve">по </w:t>
      </w:r>
      <w:hyperlink r:id="rId12" w:history="1">
        <w:r w:rsidRPr="006C53C1">
          <w:rPr>
            <w:rFonts w:ascii="Times New Roman" w:eastAsia="Times New Roman" w:hAnsi="Times New Roman" w:cs="Times New Roman"/>
            <w:sz w:val="24"/>
            <w:szCs w:val="24"/>
            <w:lang w:eastAsia="bg-BG"/>
          </w:rPr>
          <w:t>чл. 50, ал. 3</w:t>
        </w:r>
      </w:hyperlink>
      <w:r w:rsidRPr="006C53C1">
        <w:rPr>
          <w:rFonts w:ascii="Times New Roman" w:eastAsia="Times New Roman" w:hAnsi="Times New Roman" w:cs="Times New Roman"/>
          <w:sz w:val="24"/>
          <w:szCs w:val="24"/>
          <w:lang w:eastAsia="bg-BG"/>
        </w:rPr>
        <w:t xml:space="preserve"> от Наредба № 9 от 21 март 2015 г. за прилагане на подмярка 4.1 "Инвестиции в земеделски стопанства"</w:t>
      </w:r>
      <w:r w:rsidR="00137AED" w:rsidRPr="006C53C1">
        <w:rPr>
          <w:rFonts w:ascii="Times New Roman" w:eastAsia="Times New Roman" w:hAnsi="Times New Roman" w:cs="Times New Roman"/>
          <w:sz w:val="24"/>
          <w:szCs w:val="24"/>
          <w:lang w:eastAsia="bg-BG"/>
        </w:rPr>
        <w:t>;</w:t>
      </w:r>
    </w:p>
    <w:p w14:paraId="011A4BD7" w14:textId="77777777" w:rsidR="00CD181C" w:rsidRPr="006C53C1" w:rsidRDefault="007917BE" w:rsidP="00156CEB">
      <w:pPr>
        <w:pStyle w:val="ListParagraph"/>
        <w:numPr>
          <w:ilvl w:val="0"/>
          <w:numId w:val="22"/>
        </w:numPr>
        <w:spacing w:after="0"/>
        <w:jc w:val="both"/>
        <w:rPr>
          <w:rFonts w:ascii="Times New Roman" w:hAnsi="Times New Roman" w:cs="Times New Roman"/>
          <w:sz w:val="24"/>
          <w:szCs w:val="24"/>
        </w:rPr>
      </w:pPr>
      <w:r w:rsidRPr="006C53C1">
        <w:rPr>
          <w:rFonts w:ascii="Times New Roman" w:eastAsia="Times New Roman" w:hAnsi="Times New Roman" w:cs="Times New Roman"/>
          <w:sz w:val="24"/>
          <w:szCs w:val="24"/>
          <w:lang w:eastAsia="bg-BG"/>
        </w:rPr>
        <w:lastRenderedPageBreak/>
        <w:t>Копие от удостоверение и/или заповед за признаване на група/организация на производители, когато кандидатът е група/организация на производители</w:t>
      </w:r>
      <w:r w:rsidR="00156CEB" w:rsidRPr="006C53C1">
        <w:rPr>
          <w:rFonts w:ascii="Times New Roman" w:eastAsia="Times New Roman" w:hAnsi="Times New Roman" w:cs="Times New Roman"/>
          <w:sz w:val="24"/>
          <w:szCs w:val="24"/>
          <w:lang w:eastAsia="bg-BG"/>
        </w:rPr>
        <w:t xml:space="preserve">, </w:t>
      </w:r>
      <w:r w:rsidR="00156CEB" w:rsidRPr="006C53C1">
        <w:rPr>
          <w:rFonts w:ascii="Times New Roman" w:hAnsi="Times New Roman" w:cs="Times New Roman"/>
          <w:sz w:val="24"/>
          <w:szCs w:val="24"/>
        </w:rPr>
        <w:t>(формат „рdf“ или „jpg“)</w:t>
      </w:r>
      <w:r w:rsidR="00156CEB" w:rsidRPr="006C53C1">
        <w:rPr>
          <w:rStyle w:val="p"/>
          <w:rFonts w:ascii="Times New Roman" w:hAnsi="Times New Roman" w:cs="Times New Roman"/>
          <w:sz w:val="24"/>
          <w:szCs w:val="24"/>
        </w:rPr>
        <w:t>;</w:t>
      </w:r>
    </w:p>
    <w:p w14:paraId="68DC30F3" w14:textId="77777777" w:rsidR="00CD181C" w:rsidRPr="00156CEB" w:rsidRDefault="00B255C7" w:rsidP="00156CEB">
      <w:pPr>
        <w:pStyle w:val="ListParagraph"/>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Документ, удостоверяващ представителната власт на законния представител на бенефициент, създаден </w:t>
      </w:r>
      <w:r w:rsidRPr="00CD181C">
        <w:rPr>
          <w:rStyle w:val="p"/>
          <w:rFonts w:ascii="Times New Roman" w:hAnsi="Times New Roman" w:cs="Times New Roman"/>
          <w:sz w:val="24"/>
          <w:szCs w:val="24"/>
        </w:rPr>
        <w:t xml:space="preserve">по </w:t>
      </w:r>
      <w:hyperlink r:id="rId13" w:history="1">
        <w:r w:rsidRPr="00CD181C">
          <w:rPr>
            <w:rStyle w:val="Hyperlink"/>
            <w:rFonts w:ascii="Times New Roman" w:hAnsi="Times New Roman" w:cs="Times New Roman"/>
            <w:color w:val="auto"/>
            <w:sz w:val="24"/>
            <w:szCs w:val="24"/>
            <w:u w:val="none"/>
          </w:rPr>
          <w:t>Закона за Селскостопанската академия</w:t>
        </w:r>
      </w:hyperlink>
      <w:r w:rsidRPr="00CD181C">
        <w:rPr>
          <w:rStyle w:val="p"/>
          <w:rFonts w:ascii="Times New Roman" w:hAnsi="Times New Roman" w:cs="Times New Roman"/>
          <w:sz w:val="24"/>
          <w:szCs w:val="24"/>
        </w:rPr>
        <w:t xml:space="preserve"> - важи за юридическите лица, създадени по </w:t>
      </w:r>
      <w:hyperlink r:id="rId14" w:history="1">
        <w:r w:rsidRPr="00CD181C">
          <w:rPr>
            <w:rStyle w:val="Hyperlink"/>
            <w:rFonts w:ascii="Times New Roman" w:hAnsi="Times New Roman" w:cs="Times New Roman"/>
            <w:color w:val="auto"/>
            <w:sz w:val="24"/>
            <w:szCs w:val="24"/>
            <w:u w:val="none"/>
          </w:rPr>
          <w:t>Закона за Селскостопанската академия</w:t>
        </w:r>
      </w:hyperlink>
      <w:r w:rsidR="00156CEB">
        <w:rPr>
          <w:rStyle w:val="Hyperlink"/>
          <w:rFonts w:ascii="Times New Roman" w:hAnsi="Times New Roman" w:cs="Times New Roman"/>
          <w:color w:val="auto"/>
          <w:sz w:val="24"/>
          <w:szCs w:val="24"/>
          <w:u w:val="none"/>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624EBCCF" w14:textId="77777777" w:rsidR="00CD181C" w:rsidRPr="00156CEB" w:rsidRDefault="00B255C7"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Копие от удостоверение от Държавната комисия за стоковите борси и тържищата за регистрация на пазар на производители (в случай на бенефициент, който е пазар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01AE3109" w14:textId="77777777" w:rsidR="00CD181C" w:rsidRPr="00156CEB" w:rsidRDefault="00B255C7"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Удостоверение за признаване на групата/организацията на производители - важи за бенефициенти групи/организации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129BE5F6" w14:textId="77777777" w:rsidR="00CD181C" w:rsidRPr="00156CEB" w:rsidRDefault="003D5ECC"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обработваната земя/отглежданите животни от членовете на групата/организацията на производители, с които участват в групата/организацията (по образец) - важи за признати групи/организации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01D1D0FC" w14:textId="77777777" w:rsidR="00CD181C" w:rsidRPr="00156CEB" w:rsidRDefault="00C11596" w:rsidP="00156CEB">
      <w:pPr>
        <w:pStyle w:val="ListParagraph"/>
        <w:numPr>
          <w:ilvl w:val="0"/>
          <w:numId w:val="22"/>
        </w:numPr>
        <w:spacing w:after="0"/>
        <w:jc w:val="both"/>
        <w:rPr>
          <w:rFonts w:ascii="Times New Roman" w:hAnsi="Times New Roman" w:cs="Times New Roman"/>
          <w:sz w:val="24"/>
          <w:szCs w:val="24"/>
        </w:rPr>
      </w:pPr>
      <w:r w:rsidRPr="00CD181C">
        <w:rPr>
          <w:rFonts w:ascii="Times New Roman" w:hAnsi="Times New Roman" w:cs="Times New Roman"/>
          <w:sz w:val="24"/>
          <w:szCs w:val="24"/>
          <w:lang w:val="ru-RU"/>
        </w:rPr>
        <w:t xml:space="preserve">Удостоверение от органите на Изпълнителна агенция „Главна инспекция по труда” във връзка с удостоверяване на </w:t>
      </w:r>
      <w:r w:rsidR="00C325F2" w:rsidRPr="00CD181C">
        <w:rPr>
          <w:rFonts w:ascii="Times New Roman" w:hAnsi="Times New Roman" w:cs="Times New Roman"/>
          <w:sz w:val="24"/>
          <w:szCs w:val="24"/>
          <w:lang w:val="ru-RU"/>
        </w:rPr>
        <w:t>обстоятелствата по чл. 12, ал. 3, т. 8 от Наредба № 22 от 14.14</w:t>
      </w:r>
      <w:r w:rsidRPr="00CD181C">
        <w:rPr>
          <w:rFonts w:ascii="Times New Roman" w:hAnsi="Times New Roman" w:cs="Times New Roman"/>
          <w:sz w:val="24"/>
          <w:szCs w:val="24"/>
          <w:lang w:val="ru-RU"/>
        </w:rPr>
        <w:t>.2015 г.</w:t>
      </w:r>
      <w:r w:rsidR="00156CEB">
        <w:rPr>
          <w:rFonts w:ascii="Times New Roman" w:hAnsi="Times New Roman" w:cs="Times New Roman"/>
          <w:sz w:val="24"/>
          <w:szCs w:val="24"/>
          <w:lang w:val="ru-RU"/>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694B0A04" w14:textId="77777777" w:rsidR="00CD181C" w:rsidRPr="00156CEB" w:rsidRDefault="00C325F2" w:rsidP="00156CEB">
      <w:pPr>
        <w:pStyle w:val="ListParagraph"/>
        <w:numPr>
          <w:ilvl w:val="0"/>
          <w:numId w:val="22"/>
        </w:numPr>
        <w:spacing w:after="0"/>
        <w:jc w:val="both"/>
        <w:rPr>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образец </w:t>
      </w:r>
      <w:r w:rsidR="007C5BC4" w:rsidRPr="00CD181C">
        <w:rPr>
          <w:rStyle w:val="p"/>
          <w:rFonts w:ascii="Times New Roman" w:hAnsi="Times New Roman" w:cs="Times New Roman"/>
          <w:sz w:val="24"/>
          <w:szCs w:val="24"/>
        </w:rPr>
        <w:t xml:space="preserve">съгласно Приложение № 6 към </w:t>
      </w:r>
      <w:hyperlink r:id="rId15" w:history="1">
        <w:r w:rsidR="007C5BC4" w:rsidRPr="00CD181C">
          <w:rPr>
            <w:rStyle w:val="p"/>
            <w:rFonts w:ascii="Times New Roman" w:hAnsi="Times New Roman" w:cs="Times New Roman"/>
            <w:sz w:val="24"/>
            <w:szCs w:val="24"/>
          </w:rPr>
          <w:t>чл. 24, ал. 1, т. 8</w:t>
        </w:r>
      </w:hyperlink>
      <w:r w:rsidR="007C5BC4" w:rsidRPr="00CD181C">
        <w:rPr>
          <w:rFonts w:ascii="Times New Roman" w:hAnsi="Times New Roman" w:cs="Times New Roman"/>
          <w:b/>
          <w:bCs/>
          <w:sz w:val="24"/>
          <w:szCs w:val="24"/>
        </w:rPr>
        <w:t xml:space="preserve"> </w:t>
      </w:r>
      <w:r w:rsidR="007C5BC4" w:rsidRPr="00CD181C">
        <w:rPr>
          <w:rFonts w:ascii="Times New Roman" w:hAnsi="Times New Roman" w:cs="Times New Roman"/>
          <w:sz w:val="24"/>
          <w:szCs w:val="24"/>
          <w:lang w:val="ru-RU"/>
        </w:rPr>
        <w:t>от Наредба № 22 от 14.14.2015 г.</w:t>
      </w:r>
      <w:r w:rsidR="00156CEB">
        <w:rPr>
          <w:rFonts w:ascii="Times New Roman" w:hAnsi="Times New Roman" w:cs="Times New Roman"/>
          <w:sz w:val="24"/>
          <w:szCs w:val="24"/>
          <w:lang w:val="ru-RU"/>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7ECC3DAD"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Удостоверение от обслужващата банка за банковата сметка на </w:t>
      </w:r>
      <w:r w:rsidR="007C5BC4" w:rsidRPr="00CD181C">
        <w:rPr>
          <w:rStyle w:val="p"/>
          <w:rFonts w:ascii="Times New Roman" w:hAnsi="Times New Roman" w:cs="Times New Roman"/>
          <w:sz w:val="24"/>
          <w:szCs w:val="24"/>
        </w:rPr>
        <w:t xml:space="preserve">бенефициента </w:t>
      </w:r>
      <w:r w:rsidRPr="00CD181C">
        <w:rPr>
          <w:rStyle w:val="p"/>
          <w:rFonts w:ascii="Times New Roman" w:hAnsi="Times New Roman" w:cs="Times New Roman"/>
          <w:sz w:val="24"/>
          <w:szCs w:val="24"/>
        </w:rPr>
        <w:t>или удостоверение от обслужващата банка за извънбюджетна банкова сметка, открита за получаване на средства по ПРСР 2014 - 2020 г. (за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7C672136" w14:textId="77777777" w:rsidR="00CD181C" w:rsidRPr="00156CEB" w:rsidRDefault="000901F2" w:rsidP="00156CEB">
      <w:pPr>
        <w:pStyle w:val="ListParagraph"/>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Удостоверение за вписване в Регистъра на вероизповеданията (за юридическите лица, регистрирани по </w:t>
      </w:r>
      <w:hyperlink r:id="rId16" w:history="1">
        <w:r w:rsidRPr="00CD181C">
          <w:rPr>
            <w:rFonts w:ascii="Times New Roman" w:eastAsia="Times New Roman" w:hAnsi="Times New Roman" w:cs="Times New Roman"/>
            <w:sz w:val="24"/>
            <w:szCs w:val="24"/>
            <w:lang w:eastAsia="bg-BG"/>
          </w:rPr>
          <w:t>Закона за вероизповеданията</w:t>
        </w:r>
      </w:hyperlink>
      <w:r w:rsidRPr="00CD181C">
        <w:rPr>
          <w:rFonts w:ascii="Times New Roman" w:eastAsia="Times New Roman" w:hAnsi="Times New Roman" w:cs="Times New Roman"/>
          <w:sz w:val="24"/>
          <w:szCs w:val="24"/>
          <w:lang w:eastAsia="bg-BG"/>
        </w:rPr>
        <w:t>)</w:t>
      </w:r>
      <w:r w:rsidR="00156CEB" w:rsidRPr="00156CEB">
        <w:rPr>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1B720F21"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за годината, предхождаща годината на подаване на заявката за плащане съгласно </w:t>
      </w:r>
      <w:hyperlink r:id="rId17" w:history="1">
        <w:r w:rsidRPr="00CD181C">
          <w:rPr>
            <w:rStyle w:val="Hyperlink"/>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01BB17DE"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към датата на подаване на заявката съгласно </w:t>
      </w:r>
      <w:hyperlink r:id="rId18" w:history="1">
        <w:r w:rsidRPr="00CD181C">
          <w:rPr>
            <w:rStyle w:val="Hyperlink"/>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018F5FF1"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за годината, предхождаща годината на подаване на заявката за плащане, съгласно </w:t>
      </w:r>
      <w:hyperlink r:id="rId19" w:history="1">
        <w:r w:rsidRPr="00CD181C">
          <w:rPr>
            <w:rStyle w:val="Hyperlink"/>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74604E2E"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към датата на подаване на заявката съгласно </w:t>
      </w:r>
      <w:hyperlink r:id="rId20" w:history="1">
        <w:r w:rsidRPr="00CD181C">
          <w:rPr>
            <w:rStyle w:val="Hyperlink"/>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2DA4434D"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за годината, предхождаща годината на подаване на заявката за плащане съгласно </w:t>
      </w:r>
      <w:hyperlink r:id="rId21" w:history="1">
        <w:r w:rsidRPr="00CD181C">
          <w:rPr>
            <w:rStyle w:val="Hyperlink"/>
            <w:rFonts w:ascii="Times New Roman" w:hAnsi="Times New Roman" w:cs="Times New Roman"/>
            <w:color w:val="auto"/>
            <w:sz w:val="24"/>
            <w:szCs w:val="24"/>
            <w:u w:val="none"/>
          </w:rPr>
          <w:t xml:space="preserve">Закона за </w:t>
        </w:r>
        <w:r w:rsidRPr="00CD181C">
          <w:rPr>
            <w:rStyle w:val="Hyperlink"/>
            <w:rFonts w:ascii="Times New Roman" w:hAnsi="Times New Roman" w:cs="Times New Roman"/>
            <w:color w:val="auto"/>
            <w:sz w:val="24"/>
            <w:szCs w:val="24"/>
            <w:u w:val="none"/>
          </w:rPr>
          <w:lastRenderedPageBreak/>
          <w:t>счетоводството</w:t>
        </w:r>
      </w:hyperlink>
      <w:r w:rsidR="004C5E1B" w:rsidRPr="00CD181C">
        <w:rPr>
          <w:rStyle w:val="p"/>
          <w:rFonts w:ascii="Times New Roman" w:hAnsi="Times New Roman" w:cs="Times New Roman"/>
          <w:sz w:val="24"/>
          <w:szCs w:val="24"/>
        </w:rPr>
        <w:t xml:space="preserve">, в случаите на закупуване на активи </w:t>
      </w:r>
      <w:r w:rsidR="00156CEB">
        <w:rPr>
          <w:rStyle w:val="p"/>
          <w:rFonts w:ascii="Times New Roman" w:hAnsi="Times New Roman" w:cs="Times New Roman"/>
          <w:sz w:val="24"/>
          <w:szCs w:val="24"/>
        </w:rPr>
        <w:t>(не се представя от общини),</w:t>
      </w:r>
      <w:r w:rsidR="00156CEB" w:rsidRPr="00156CEB">
        <w:rPr>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11B6ACBA"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към датата на подаване на заявката за плащане съгласно </w:t>
      </w:r>
      <w:hyperlink r:id="rId22" w:history="1">
        <w:r w:rsidRPr="00CD181C">
          <w:rPr>
            <w:rStyle w:val="Hyperlink"/>
            <w:rFonts w:ascii="Times New Roman" w:hAnsi="Times New Roman" w:cs="Times New Roman"/>
            <w:color w:val="auto"/>
            <w:sz w:val="24"/>
            <w:szCs w:val="24"/>
            <w:u w:val="none"/>
          </w:rPr>
          <w:t>Закона за счетоводството</w:t>
        </w:r>
      </w:hyperlink>
      <w:r w:rsidR="004C5E1B" w:rsidRPr="00CD181C">
        <w:rPr>
          <w:rStyle w:val="p"/>
          <w:rFonts w:ascii="Times New Roman" w:hAnsi="Times New Roman" w:cs="Times New Roman"/>
          <w:sz w:val="24"/>
          <w:szCs w:val="24"/>
        </w:rPr>
        <w:t>,</w:t>
      </w:r>
      <w:r w:rsidRPr="00CD181C">
        <w:rPr>
          <w:rStyle w:val="p"/>
          <w:rFonts w:ascii="Times New Roman" w:hAnsi="Times New Roman" w:cs="Times New Roman"/>
          <w:sz w:val="24"/>
          <w:szCs w:val="24"/>
        </w:rPr>
        <w:t xml:space="preserve"> </w:t>
      </w:r>
      <w:r w:rsidR="004C5E1B" w:rsidRPr="00CD181C">
        <w:rPr>
          <w:rStyle w:val="p"/>
          <w:rFonts w:ascii="Times New Roman" w:hAnsi="Times New Roman" w:cs="Times New Roman"/>
          <w:sz w:val="24"/>
          <w:szCs w:val="24"/>
        </w:rPr>
        <w:t xml:space="preserve">в случаите на закупуване на активи </w:t>
      </w:r>
      <w:r w:rsidRPr="00CD181C">
        <w:rPr>
          <w:rStyle w:val="p"/>
          <w:rFonts w:ascii="Times New Roman" w:hAnsi="Times New Roman" w:cs="Times New Roman"/>
          <w:sz w:val="24"/>
          <w:szCs w:val="24"/>
        </w:rPr>
        <w:t>(не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280D278D" w14:textId="77777777" w:rsid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Копие на извлечение от инвентарна книга или разпечатка от счетоводната система на ползвателя, доказваща заприхождаването на финансирания актив</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1BB306BF"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Първични счетоводни документи (фактури), доказващи извършените разходи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3E167B8B" w14:textId="77777777" w:rsidR="00CD181C" w:rsidRPr="00137AED" w:rsidRDefault="00E46739" w:rsidP="00156CEB">
      <w:pPr>
        <w:pStyle w:val="ListParagraph"/>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t>Платежно нареждане (друг документ), доказващо плащане от страна на ползвателя на помощта</w:t>
      </w:r>
      <w:r w:rsidR="00156CEB" w:rsidRPr="00137AED">
        <w:rPr>
          <w:rStyle w:val="p"/>
          <w:rFonts w:ascii="Times New Roman" w:hAnsi="Times New Roman" w:cs="Times New Roman"/>
          <w:sz w:val="24"/>
          <w:szCs w:val="24"/>
        </w:rPr>
        <w:t xml:space="preserve"> </w:t>
      </w:r>
      <w:r w:rsidR="00156CEB" w:rsidRPr="00137AED">
        <w:rPr>
          <w:rFonts w:ascii="Times New Roman" w:hAnsi="Times New Roman" w:cs="Times New Roman"/>
          <w:sz w:val="24"/>
          <w:szCs w:val="24"/>
        </w:rPr>
        <w:t>(формат „рdf“ или „jpg“)</w:t>
      </w:r>
      <w:r w:rsidR="00156CEB" w:rsidRPr="00137AED">
        <w:rPr>
          <w:rStyle w:val="p"/>
          <w:rFonts w:ascii="Times New Roman" w:hAnsi="Times New Roman" w:cs="Times New Roman"/>
          <w:sz w:val="24"/>
          <w:szCs w:val="24"/>
        </w:rPr>
        <w:t>;</w:t>
      </w:r>
    </w:p>
    <w:p w14:paraId="7F8E5923" w14:textId="459D7533" w:rsidR="00156CEB" w:rsidRPr="00137AED" w:rsidRDefault="00E46739" w:rsidP="00156CEB">
      <w:pPr>
        <w:pStyle w:val="ListParagraph"/>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t xml:space="preserve">Пълно банково извлечение от деня на извършване на плащането, доказващо плащане от страна на </w:t>
      </w:r>
      <w:r w:rsidR="005A7486" w:rsidRPr="00137AED">
        <w:rPr>
          <w:rStyle w:val="p"/>
          <w:rFonts w:ascii="Times New Roman" w:hAnsi="Times New Roman" w:cs="Times New Roman"/>
          <w:sz w:val="24"/>
          <w:szCs w:val="24"/>
        </w:rPr>
        <w:t>бенефициента</w:t>
      </w:r>
      <w:r w:rsidR="0004097E" w:rsidRPr="00137AED">
        <w:rPr>
          <w:rStyle w:val="p"/>
          <w:rFonts w:ascii="Times New Roman" w:hAnsi="Times New Roman" w:cs="Times New Roman"/>
          <w:sz w:val="24"/>
          <w:szCs w:val="24"/>
        </w:rPr>
        <w:t xml:space="preserve">, </w:t>
      </w:r>
      <w:r w:rsidR="0004097E" w:rsidRPr="00137AED">
        <w:rPr>
          <w:rFonts w:ascii="Times New Roman" w:hAnsi="Times New Roman"/>
          <w:sz w:val="24"/>
          <w:szCs w:val="24"/>
        </w:rPr>
        <w:t>заверенo от обслужващата банка</w:t>
      </w:r>
      <w:r w:rsidR="00137AED" w:rsidRPr="00137AED">
        <w:rPr>
          <w:rStyle w:val="p"/>
          <w:rFonts w:ascii="Times New Roman" w:hAnsi="Times New Roman" w:cs="Times New Roman"/>
          <w:sz w:val="24"/>
          <w:szCs w:val="24"/>
        </w:rPr>
        <w:t xml:space="preserve"> </w:t>
      </w:r>
      <w:r w:rsidR="00156CEB" w:rsidRPr="00137AED">
        <w:rPr>
          <w:rFonts w:ascii="Times New Roman" w:hAnsi="Times New Roman" w:cs="Times New Roman"/>
          <w:sz w:val="24"/>
          <w:szCs w:val="24"/>
        </w:rPr>
        <w:t>(формат „рdf“ или „jpg“)</w:t>
      </w:r>
      <w:r w:rsidR="00E60833" w:rsidRPr="00137AED">
        <w:rPr>
          <w:rStyle w:val="p"/>
          <w:rFonts w:ascii="Times New Roman" w:hAnsi="Times New Roman" w:cs="Times New Roman"/>
          <w:sz w:val="24"/>
          <w:szCs w:val="24"/>
        </w:rPr>
        <w:t xml:space="preserve">.  </w:t>
      </w:r>
    </w:p>
    <w:p w14:paraId="12FE8529" w14:textId="77777777" w:rsidR="00CD181C" w:rsidRPr="00156CEB" w:rsidRDefault="004C5E1B"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Договор/и за строителство/доставка/</w:t>
      </w:r>
      <w:r w:rsidR="00E46739" w:rsidRPr="00CD181C">
        <w:rPr>
          <w:rStyle w:val="p"/>
          <w:rFonts w:ascii="Times New Roman" w:hAnsi="Times New Roman" w:cs="Times New Roman"/>
          <w:sz w:val="24"/>
          <w:szCs w:val="24"/>
        </w:rPr>
        <w:t>услуга между ползвателя и изпълнителя с детайлно описание на техническите характеристики, цена в левове или евро, срок, количество ведно с подробна количествено-стойностна сметка на хартиен</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E46739" w:rsidRPr="00156CEB">
        <w:rPr>
          <w:rStyle w:val="p"/>
          <w:rFonts w:ascii="Times New Roman" w:hAnsi="Times New Roman" w:cs="Times New Roman"/>
          <w:sz w:val="24"/>
          <w:szCs w:val="24"/>
        </w:rPr>
        <w:t xml:space="preserve"> и електронен носител</w:t>
      </w:r>
      <w:r w:rsidRPr="00156CEB">
        <w:rPr>
          <w:rStyle w:val="p"/>
          <w:rFonts w:ascii="Times New Roman" w:hAnsi="Times New Roman" w:cs="Times New Roman"/>
          <w:sz w:val="24"/>
          <w:szCs w:val="24"/>
        </w:rPr>
        <w:t xml:space="preserve"> във формат </w:t>
      </w:r>
      <w:r w:rsidRPr="00156CEB">
        <w:rPr>
          <w:rStyle w:val="p"/>
          <w:rFonts w:ascii="Times New Roman" w:hAnsi="Times New Roman" w:cs="Times New Roman"/>
          <w:sz w:val="24"/>
          <w:szCs w:val="24"/>
          <w:lang w:val="en-US"/>
        </w:rPr>
        <w:t>xls</w:t>
      </w:r>
      <w:r w:rsidR="00E46739" w:rsidRPr="00156CEB">
        <w:rPr>
          <w:rStyle w:val="p"/>
          <w:rFonts w:ascii="Times New Roman" w:hAnsi="Times New Roman" w:cs="Times New Roman"/>
          <w:sz w:val="24"/>
          <w:szCs w:val="24"/>
        </w:rPr>
        <w:t>. В договорите се описва ДДС.</w:t>
      </w:r>
    </w:p>
    <w:p w14:paraId="494729AB"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от всеки доставчик, че активите - предмет на инвестиция, не са втора употреба</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4A1672AA"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Приемо-предавателен протокол на хартиен</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Pr="00156CEB">
        <w:rPr>
          <w:rStyle w:val="p"/>
          <w:rFonts w:ascii="Times New Roman" w:hAnsi="Times New Roman" w:cs="Times New Roman"/>
          <w:sz w:val="24"/>
          <w:szCs w:val="24"/>
        </w:rPr>
        <w:t xml:space="preserve"> и електронен носител</w:t>
      </w:r>
      <w:r w:rsidR="004C5E1B" w:rsidRPr="00156CEB">
        <w:rPr>
          <w:rStyle w:val="p"/>
          <w:rFonts w:ascii="Times New Roman" w:hAnsi="Times New Roman" w:cs="Times New Roman"/>
          <w:sz w:val="24"/>
          <w:szCs w:val="24"/>
        </w:rPr>
        <w:t xml:space="preserve"> формат </w:t>
      </w:r>
      <w:r w:rsidR="004C5E1B" w:rsidRPr="00156CEB">
        <w:rPr>
          <w:rStyle w:val="p"/>
          <w:rFonts w:ascii="Times New Roman" w:hAnsi="Times New Roman" w:cs="Times New Roman"/>
          <w:sz w:val="24"/>
          <w:szCs w:val="24"/>
          <w:lang w:val="en-US"/>
        </w:rPr>
        <w:t>xls</w:t>
      </w:r>
      <w:r w:rsidR="004C5E1B" w:rsidRPr="00156CEB">
        <w:rPr>
          <w:rStyle w:val="p"/>
          <w:rFonts w:ascii="Times New Roman" w:hAnsi="Times New Roman" w:cs="Times New Roman"/>
          <w:sz w:val="24"/>
          <w:szCs w:val="24"/>
        </w:rPr>
        <w:t>, подписан от бенефициента</w:t>
      </w:r>
      <w:r w:rsidRPr="00156CEB">
        <w:rPr>
          <w:rStyle w:val="p"/>
          <w:rFonts w:ascii="Times New Roman" w:hAnsi="Times New Roman" w:cs="Times New Roman"/>
          <w:sz w:val="24"/>
          <w:szCs w:val="24"/>
        </w:rPr>
        <w:t xml:space="preserve"> и доставчика, с детайлно описание на техническите характеристики на активите - предмет на инвестицията.</w:t>
      </w:r>
    </w:p>
    <w:p w14:paraId="5A39D306"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 за финансов лизинг с приложен към него погасителен план за изплащане на лизинговите вноски (в случаите на финансов лизинг)</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77618343"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Застрахователна полица за предмета на инвестицията съгласно изискванията на договора за предоставяне на финансовата помощ, в полза на РА, покриваща рисковете, описани в договора между кандидата и РА, валидна за срок минимум 12 месеца, ведно с подробен опис на застрахованото имущество</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9426A8">
        <w:rPr>
          <w:rStyle w:val="p"/>
          <w:rFonts w:ascii="Times New Roman" w:hAnsi="Times New Roman" w:cs="Times New Roman"/>
          <w:sz w:val="24"/>
          <w:szCs w:val="24"/>
        </w:rPr>
        <w:t>и дейности</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72F5ABBB"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Квитанция или платежно нареждане (придружено от пълно дневно банково извлечение) за изцяло платена застрахователна премия</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55CA11A7"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по образец за генериране на нетни приходи по проект</w:t>
      </w:r>
      <w:r w:rsidR="004C5E1B" w:rsidRPr="00CD181C">
        <w:rPr>
          <w:rStyle w:val="p"/>
          <w:rFonts w:ascii="Times New Roman" w:hAnsi="Times New Roman" w:cs="Times New Roman"/>
          <w:sz w:val="24"/>
          <w:szCs w:val="24"/>
        </w:rPr>
        <w:t>и, с размер на одобрената финансова помощ в размер на 100 %</w:t>
      </w:r>
      <w:r w:rsidRPr="00CD181C">
        <w:rPr>
          <w:rStyle w:val="p"/>
          <w:rFonts w:ascii="Times New Roman" w:hAnsi="Times New Roman" w:cs="Times New Roman"/>
          <w:sz w:val="24"/>
          <w:szCs w:val="24"/>
        </w:rPr>
        <w:t xml:space="preserve">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w:t>
      </w:r>
      <w:r w:rsidR="004C5E1B" w:rsidRPr="00CD181C">
        <w:rPr>
          <w:rStyle w:val="p"/>
          <w:rFonts w:ascii="Times New Roman" w:hAnsi="Times New Roman" w:cs="Times New Roman"/>
          <w:sz w:val="24"/>
          <w:szCs w:val="24"/>
        </w:rPr>
        <w:t xml:space="preserve">изграждане, реконструкция, ремонт, реставрация, закупуване на оборудване и/или </w:t>
      </w:r>
      <w:r w:rsidR="004C5E1B" w:rsidRPr="00CD181C">
        <w:rPr>
          <w:rStyle w:val="p"/>
          <w:rFonts w:ascii="Times New Roman" w:hAnsi="Times New Roman" w:cs="Times New Roman"/>
          <w:sz w:val="24"/>
          <w:szCs w:val="24"/>
        </w:rPr>
        <w:lastRenderedPageBreak/>
        <w:t xml:space="preserve">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w:t>
      </w:r>
      <w:r w:rsidRPr="00CD181C">
        <w:rPr>
          <w:rStyle w:val="p"/>
          <w:rFonts w:ascii="Times New Roman" w:hAnsi="Times New Roman" w:cs="Times New Roman"/>
          <w:sz w:val="24"/>
          <w:szCs w:val="24"/>
        </w:rPr>
        <w:t>и за проекти - предмет н</w:t>
      </w:r>
      <w:r w:rsidR="00B95C17" w:rsidRPr="00CD181C">
        <w:rPr>
          <w:rStyle w:val="p"/>
          <w:rFonts w:ascii="Times New Roman" w:hAnsi="Times New Roman" w:cs="Times New Roman"/>
          <w:sz w:val="24"/>
          <w:szCs w:val="24"/>
        </w:rPr>
        <w:t>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44142316"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паричните потоци, заплащани директно от потребителите за стоки и</w:t>
      </w:r>
      <w:r w:rsidR="004C5E1B" w:rsidRPr="00CD181C">
        <w:rPr>
          <w:rStyle w:val="p"/>
          <w:rFonts w:ascii="Times New Roman" w:hAnsi="Times New Roman" w:cs="Times New Roman"/>
          <w:sz w:val="24"/>
          <w:szCs w:val="24"/>
        </w:rPr>
        <w:t xml:space="preserve"> услуги, предоставени с проект, с размер на одобрената финансова помощ в размер на 100 % </w:t>
      </w:r>
      <w:r w:rsidRPr="00CD181C">
        <w:rPr>
          <w:rStyle w:val="p"/>
          <w:rFonts w:ascii="Times New Roman" w:hAnsi="Times New Roman" w:cs="Times New Roman"/>
          <w:sz w:val="24"/>
          <w:szCs w:val="24"/>
        </w:rPr>
        <w:t xml:space="preserve">(напр. такси за използването на инфраструктурата, продажбата или отдаването под наем на земя или сгради или плащания за услуги) за период от сключване на договора до датата на подаване на заявка за плащане,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5392E0A7"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всички оперативни разходи и разходи за подмяна на недълготрайно оборудване, свързани с финансирания проект</w:t>
      </w:r>
      <w:r w:rsidR="00B95C17" w:rsidRPr="00CD181C">
        <w:rPr>
          <w:rStyle w:val="p"/>
          <w:rFonts w:ascii="Times New Roman" w:hAnsi="Times New Roman" w:cs="Times New Roman"/>
          <w:sz w:val="24"/>
          <w:szCs w:val="24"/>
        </w:rPr>
        <w:t>, с размер на одобрената финансова помощ в размер на 100 %,</w:t>
      </w:r>
      <w:r w:rsidRPr="00CD181C">
        <w:rPr>
          <w:rStyle w:val="p"/>
          <w:rFonts w:ascii="Times New Roman" w:hAnsi="Times New Roman" w:cs="Times New Roman"/>
          <w:sz w:val="24"/>
          <w:szCs w:val="24"/>
        </w:rPr>
        <w:t xml:space="preserve"> за периода от сключване на договора до датата на подаване на заявката за плащане,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44C14275" w14:textId="77777777" w:rsidR="008F142C" w:rsidRPr="008F142C" w:rsidRDefault="007917BE" w:rsidP="00BE7518">
      <w:pPr>
        <w:pStyle w:val="ListParagraph"/>
        <w:numPr>
          <w:ilvl w:val="0"/>
          <w:numId w:val="22"/>
        </w:numPr>
        <w:spacing w:after="0"/>
        <w:jc w:val="both"/>
        <w:rPr>
          <w:rStyle w:val="p"/>
          <w:rFonts w:ascii="Times New Roman" w:hAnsi="Times New Roman" w:cs="Times New Roman"/>
          <w:sz w:val="24"/>
          <w:szCs w:val="24"/>
        </w:rPr>
      </w:pPr>
      <w:r w:rsidRPr="008F142C">
        <w:rPr>
          <w:rFonts w:ascii="Times New Roman" w:eastAsia="Times New Roman" w:hAnsi="Times New Roman" w:cs="Times New Roman"/>
          <w:sz w:val="24"/>
          <w:szCs w:val="24"/>
          <w:lang w:eastAsia="bg-BG"/>
        </w:rPr>
        <w:t>Документ за собственост или ползване на земя или заповеди по чл. 37в, ал. 4, 10 и 12 от Закона за собствеността и ползването на земеделските земи по отношение на земята, обоснована в бизнесплана, и с поето задължение да обработва по договор с РА и същата не е регистрирана в Информационната система за администриране и контрол, ако е приложимо</w:t>
      </w:r>
      <w:r w:rsidR="00156CEB" w:rsidRPr="008F142C">
        <w:rPr>
          <w:rFonts w:ascii="Times New Roman" w:eastAsia="Times New Roman" w:hAnsi="Times New Roman" w:cs="Times New Roman"/>
          <w:sz w:val="24"/>
          <w:szCs w:val="24"/>
          <w:lang w:eastAsia="bg-BG"/>
        </w:rPr>
        <w:t xml:space="preserve">, </w:t>
      </w:r>
      <w:r w:rsidR="00156CEB" w:rsidRPr="008F142C">
        <w:rPr>
          <w:rFonts w:ascii="Times New Roman" w:hAnsi="Times New Roman" w:cs="Times New Roman"/>
          <w:sz w:val="24"/>
          <w:szCs w:val="24"/>
        </w:rPr>
        <w:t>(формат „рdf“ или „jpg“)</w:t>
      </w:r>
      <w:r w:rsidR="00156CEB" w:rsidRPr="008F142C">
        <w:rPr>
          <w:rStyle w:val="p"/>
          <w:rFonts w:ascii="Times New Roman" w:hAnsi="Times New Roman" w:cs="Times New Roman"/>
          <w:sz w:val="24"/>
          <w:szCs w:val="24"/>
        </w:rPr>
        <w:t>;</w:t>
      </w:r>
      <w:r w:rsidR="00250693" w:rsidRPr="008F142C">
        <w:rPr>
          <w:rStyle w:val="p"/>
          <w:rFonts w:ascii="Times New Roman" w:hAnsi="Times New Roman" w:cs="Times New Roman"/>
          <w:sz w:val="24"/>
          <w:szCs w:val="24"/>
        </w:rPr>
        <w:t xml:space="preserve"> </w:t>
      </w:r>
    </w:p>
    <w:p w14:paraId="451F4989" w14:textId="77777777" w:rsidR="00CD181C" w:rsidRPr="008F142C" w:rsidRDefault="007917BE" w:rsidP="00BE7518">
      <w:pPr>
        <w:pStyle w:val="ListParagraph"/>
        <w:numPr>
          <w:ilvl w:val="0"/>
          <w:numId w:val="22"/>
        </w:numPr>
        <w:spacing w:after="0"/>
        <w:jc w:val="both"/>
        <w:rPr>
          <w:rFonts w:ascii="Times New Roman" w:hAnsi="Times New Roman" w:cs="Times New Roman"/>
          <w:sz w:val="24"/>
          <w:szCs w:val="24"/>
        </w:rPr>
      </w:pPr>
      <w:r w:rsidRPr="008F142C">
        <w:rPr>
          <w:rFonts w:ascii="Times New Roman" w:eastAsia="Times New Roman" w:hAnsi="Times New Roman" w:cs="Times New Roman"/>
          <w:sz w:val="24"/>
          <w:szCs w:val="24"/>
          <w:lang w:eastAsia="bg-BG"/>
        </w:rPr>
        <w:t>Договор за извършване на услуга „водоподаване за напояване“ или разрешително за водовземане или ползване на воден обект за изграждане, издадено от съответната Басейнова дирекция за управление на водите, ако е приложимо</w:t>
      </w:r>
      <w:r w:rsidR="00156CEB" w:rsidRPr="008F142C">
        <w:rPr>
          <w:rFonts w:ascii="Times New Roman" w:eastAsia="Times New Roman" w:hAnsi="Times New Roman" w:cs="Times New Roman"/>
          <w:sz w:val="24"/>
          <w:szCs w:val="24"/>
          <w:lang w:eastAsia="bg-BG"/>
        </w:rPr>
        <w:t xml:space="preserve"> </w:t>
      </w:r>
      <w:r w:rsidR="00156CEB" w:rsidRPr="008F142C">
        <w:rPr>
          <w:rFonts w:ascii="Times New Roman" w:hAnsi="Times New Roman" w:cs="Times New Roman"/>
          <w:sz w:val="24"/>
          <w:szCs w:val="24"/>
        </w:rPr>
        <w:t>(формат „рdf“ или „jpg“)</w:t>
      </w:r>
      <w:r w:rsidR="00156CEB" w:rsidRPr="008F142C">
        <w:rPr>
          <w:rStyle w:val="p"/>
          <w:rFonts w:ascii="Times New Roman" w:hAnsi="Times New Roman" w:cs="Times New Roman"/>
          <w:sz w:val="24"/>
          <w:szCs w:val="24"/>
        </w:rPr>
        <w:t>;</w:t>
      </w:r>
    </w:p>
    <w:p w14:paraId="5C54EE1A" w14:textId="77777777" w:rsidR="00CD181C" w:rsidRPr="00156CEB" w:rsidRDefault="007917BE" w:rsidP="00156CEB">
      <w:pPr>
        <w:pStyle w:val="ListParagraph"/>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Документ, удостоверяващ правото на собственост на ползвателя на помощта, представен в предвидената от българското законодателство форма (за дейности за закупуване/придобиване на сгради и друга недвижима собственост, използвана </w:t>
      </w:r>
      <w:r w:rsidRPr="00CD181C">
        <w:rPr>
          <w:rFonts w:ascii="Times New Roman" w:eastAsia="Times New Roman" w:hAnsi="Times New Roman" w:cs="Times New Roman"/>
          <w:sz w:val="24"/>
          <w:szCs w:val="24"/>
          <w:lang w:eastAsia="bg-BG"/>
        </w:rPr>
        <w:lastRenderedPageBreak/>
        <w:t>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презасаждане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413F3369" w14:textId="77777777" w:rsidR="00CD181C" w:rsidRPr="00156CEB" w:rsidRDefault="007917BE" w:rsidP="00156CEB">
      <w:pPr>
        <w:pStyle w:val="ListParagraph"/>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Копие от удостоверение за данъчна оценка на сградите и/или друга недвижима собственост към датата на закупуването им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презасаждане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30A4266D" w14:textId="77777777" w:rsidR="00CD181C" w:rsidRPr="00156CEB" w:rsidRDefault="00C91D31" w:rsidP="00156CEB">
      <w:pPr>
        <w:pStyle w:val="ListParagraph"/>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Актуална скица на земята, издадена не повече от 6 месеца преди датата на подаване на заявката за плащане (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пре</w:t>
      </w:r>
      <w:r w:rsidR="00156CEB">
        <w:rPr>
          <w:rFonts w:ascii="Times New Roman" w:eastAsia="Times New Roman" w:hAnsi="Times New Roman" w:cs="Times New Roman"/>
          <w:sz w:val="24"/>
          <w:szCs w:val="24"/>
          <w:lang w:eastAsia="bg-BG"/>
        </w:rPr>
        <w:t xml:space="preserve">засаждане на трайни насаждения),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2462F0ED" w14:textId="77777777" w:rsidR="00CD181C" w:rsidRPr="00156CEB" w:rsidRDefault="00C91D31" w:rsidP="00156CEB">
      <w:pPr>
        <w:pStyle w:val="ListParagraph"/>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Свидетелство за регистрация на моторно превозно средство (при закупуване на транспортни средства)</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02C178F6" w14:textId="77777777" w:rsidR="00C91D31" w:rsidRDefault="00C91D31" w:rsidP="00C91D31">
      <w:pPr>
        <w:spacing w:after="0" w:line="240" w:lineRule="auto"/>
        <w:jc w:val="both"/>
        <w:rPr>
          <w:rFonts w:ascii="Times New Roman" w:eastAsia="Times New Roman" w:hAnsi="Times New Roman" w:cs="Times New Roman"/>
          <w:sz w:val="24"/>
          <w:szCs w:val="24"/>
          <w:lang w:eastAsia="bg-BG"/>
        </w:rPr>
      </w:pPr>
    </w:p>
    <w:p w14:paraId="534A2612" w14:textId="77777777" w:rsidR="00123702" w:rsidRPr="007D236F" w:rsidRDefault="00E46739" w:rsidP="007917BE">
      <w:pPr>
        <w:spacing w:after="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Специфични документи по видове дейности:</w:t>
      </w:r>
    </w:p>
    <w:p w14:paraId="5EA35CED" w14:textId="77777777" w:rsidR="003D5ECC" w:rsidRPr="007D236F" w:rsidRDefault="003D5ECC" w:rsidP="007917BE">
      <w:pPr>
        <w:spacing w:after="0"/>
        <w:jc w:val="both"/>
        <w:rPr>
          <w:rStyle w:val="p"/>
          <w:rFonts w:ascii="Times New Roman" w:hAnsi="Times New Roman" w:cs="Times New Roman"/>
          <w:b/>
          <w:sz w:val="24"/>
          <w:szCs w:val="24"/>
        </w:rPr>
      </w:pPr>
    </w:p>
    <w:p w14:paraId="3C30DF84" w14:textId="77777777" w:rsidR="005028A0" w:rsidRPr="007D236F" w:rsidRDefault="005028A0" w:rsidP="007917BE">
      <w:pPr>
        <w:pStyle w:val="ListParagraph"/>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Строително-монтажни работи: строителство, реконструкция, ремонт, рехабилитация</w:t>
      </w:r>
      <w:r w:rsidR="000675E1" w:rsidRPr="007D236F">
        <w:rPr>
          <w:rStyle w:val="p"/>
          <w:rFonts w:ascii="Times New Roman" w:hAnsi="Times New Roman" w:cs="Times New Roman"/>
          <w:b/>
          <w:sz w:val="24"/>
          <w:szCs w:val="24"/>
        </w:rPr>
        <w:t>.</w:t>
      </w:r>
    </w:p>
    <w:p w14:paraId="39FBA89D" w14:textId="77777777" w:rsidR="003D5ECC" w:rsidRPr="007D236F" w:rsidRDefault="003D5ECC" w:rsidP="007917BE">
      <w:pPr>
        <w:pStyle w:val="ListParagraph"/>
        <w:spacing w:after="0"/>
        <w:ind w:left="0"/>
        <w:jc w:val="both"/>
        <w:rPr>
          <w:rStyle w:val="p"/>
          <w:rFonts w:ascii="Times New Roman" w:hAnsi="Times New Roman" w:cs="Times New Roman"/>
          <w:b/>
          <w:sz w:val="24"/>
          <w:szCs w:val="24"/>
        </w:rPr>
      </w:pPr>
    </w:p>
    <w:p w14:paraId="06806AD3" w14:textId="77777777" w:rsidR="00156CEB" w:rsidRDefault="00E46739" w:rsidP="00156CEB">
      <w:pPr>
        <w:pStyle w:val="ListParagraph"/>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t xml:space="preserve">Протокол за откриване на строителна площадка и за определяне на строителна линия и ниво (образец № 2/2а съгласно </w:t>
      </w:r>
      <w:hyperlink r:id="rId23"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Style w:val="p"/>
          <w:rFonts w:ascii="Times New Roman" w:hAnsi="Times New Roman" w:cs="Times New Roman"/>
          <w:sz w:val="24"/>
          <w:szCs w:val="24"/>
        </w:rPr>
        <w:t xml:space="preserve"> </w:t>
      </w:r>
      <w:r w:rsidR="00156CEB" w:rsidRPr="00156CEB">
        <w:rPr>
          <w:rFonts w:ascii="Times New Roman" w:hAnsi="Times New Roman" w:cs="Times New Roman"/>
          <w:sz w:val="24"/>
          <w:szCs w:val="24"/>
        </w:rPr>
        <w:t>(формат „рdf“ или „jpg“)</w:t>
      </w:r>
      <w:r w:rsidR="00156CEB" w:rsidRPr="00156CEB">
        <w:rPr>
          <w:rStyle w:val="p"/>
          <w:rFonts w:ascii="Times New Roman" w:hAnsi="Times New Roman" w:cs="Times New Roman"/>
          <w:sz w:val="24"/>
          <w:szCs w:val="24"/>
        </w:rPr>
        <w:t>;</w:t>
      </w:r>
    </w:p>
    <w:p w14:paraId="078EE7B0" w14:textId="77777777"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t xml:space="preserve">Акт за установяване състоянието на строежа при спиране на строителството (образец № 10 съгласно </w:t>
      </w:r>
      <w:hyperlink r:id="rId24"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Style w:val="p"/>
          <w:rFonts w:ascii="Times New Roman" w:hAnsi="Times New Roman" w:cs="Times New Roman"/>
          <w:sz w:val="24"/>
          <w:szCs w:val="24"/>
        </w:rPr>
        <w:t xml:space="preserve">), </w:t>
      </w:r>
      <w:r w:rsidR="00156CEB" w:rsidRPr="00156CEB">
        <w:rPr>
          <w:rFonts w:ascii="Times New Roman" w:hAnsi="Times New Roman" w:cs="Times New Roman"/>
          <w:sz w:val="24"/>
          <w:szCs w:val="24"/>
        </w:rPr>
        <w:t>(формат „рdf“ или „jpg“)</w:t>
      </w:r>
      <w:r w:rsidR="00156CEB" w:rsidRPr="00156CEB">
        <w:rPr>
          <w:rStyle w:val="p"/>
          <w:rFonts w:ascii="Times New Roman" w:hAnsi="Times New Roman" w:cs="Times New Roman"/>
          <w:sz w:val="24"/>
          <w:szCs w:val="24"/>
        </w:rPr>
        <w:t>;</w:t>
      </w:r>
    </w:p>
    <w:p w14:paraId="105B05E9" w14:textId="77777777"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w:t>
      </w:r>
      <w:hyperlink r:id="rId25" w:history="1">
        <w:r w:rsidRPr="00753527">
          <w:rPr>
            <w:rStyle w:val="p"/>
            <w:rFonts w:ascii="Times New Roman" w:hAnsi="Times New Roman" w:cs="Times New Roman"/>
            <w:sz w:val="24"/>
            <w:szCs w:val="24"/>
          </w:rPr>
          <w:t>чл. 7, ал. 3</w:t>
        </w:r>
      </w:hyperlink>
      <w:r w:rsidRPr="00753527">
        <w:rPr>
          <w:rStyle w:val="p"/>
          <w:rFonts w:ascii="Times New Roman" w:hAnsi="Times New Roman" w:cs="Times New Roman"/>
          <w:sz w:val="24"/>
          <w:szCs w:val="24"/>
        </w:rPr>
        <w:t xml:space="preserve">, т. </w:t>
      </w:r>
      <w:hyperlink r:id="rId26" w:history="1">
        <w:r w:rsidRPr="00753527">
          <w:rPr>
            <w:rStyle w:val="p"/>
            <w:rFonts w:ascii="Times New Roman" w:hAnsi="Times New Roman" w:cs="Times New Roman"/>
            <w:sz w:val="24"/>
            <w:szCs w:val="24"/>
          </w:rPr>
          <w:t>10 от 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xml:space="preserve"> и други случаи (образец № 11 съгласно </w:t>
      </w:r>
      <w:hyperlink r:id="rId27"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0EFE6D40" w14:textId="77777777"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lastRenderedPageBreak/>
        <w:t>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w:t>
      </w:r>
      <w:r w:rsidR="00156CEB" w:rsidRPr="00753527">
        <w:rPr>
          <w:rStyle w:val="p"/>
          <w:rFonts w:ascii="Times New Roman" w:hAnsi="Times New Roman" w:cs="Times New Roman"/>
          <w:sz w:val="24"/>
          <w:szCs w:val="24"/>
        </w:rPr>
        <w:t xml:space="preserve">, ако е приложимо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51B1ED2A" w14:textId="77777777"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Констативен акт за установяване годността за приемане на строежа (част, етап от него) (образец № 15 съгласно </w:t>
      </w:r>
      <w:hyperlink r:id="rId28"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31E457F3" w14:textId="77777777" w:rsidR="00753527" w:rsidRDefault="00E46739" w:rsidP="007917BE">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установяване годността за ползване на строежа (частта, етапа от него) (образец № 16 съгласно </w:t>
      </w:r>
      <w:hyperlink r:id="rId29"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Fonts w:ascii="Times New Roman" w:hAnsi="Times New Roman" w:cs="Times New Roman"/>
          <w:sz w:val="24"/>
          <w:szCs w:val="24"/>
        </w:rPr>
        <w:t xml:space="preserve"> (формат „рdf“ или „jpg“)</w:t>
      </w:r>
      <w:r w:rsidR="00156CEB" w:rsidRPr="00753527">
        <w:rPr>
          <w:rStyle w:val="p"/>
          <w:rFonts w:ascii="Times New Roman" w:hAnsi="Times New Roman" w:cs="Times New Roman"/>
          <w:sz w:val="24"/>
          <w:szCs w:val="24"/>
        </w:rPr>
        <w:t>;</w:t>
      </w:r>
    </w:p>
    <w:p w14:paraId="200ECA24" w14:textId="77777777"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проведена 72-часова проба при експлоатационни условия (образец № 17 съгласно </w:t>
      </w:r>
      <w:hyperlink r:id="rId30" w:history="1">
        <w:r w:rsidRPr="00753527">
          <w:rPr>
            <w:rStyle w:val="Hyperlink"/>
            <w:rFonts w:ascii="Times New Roman" w:hAnsi="Times New Roman" w:cs="Times New Roman"/>
            <w:color w:val="auto"/>
            <w:sz w:val="24"/>
            <w:szCs w:val="24"/>
            <w:u w:val="none"/>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в случаите, когато се изисква съгласно действащата нормативна уредба.</w:t>
      </w:r>
    </w:p>
    <w:p w14:paraId="726D77C7" w14:textId="77777777"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въвеждане в експлоатация на строежа, издадено от органа, издал разрешението за строеж - за строежи от четвърта и пета категория</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6C99100A" w14:textId="77777777"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Разрешение за ползване на строежа, издадено от Дирекцията за национален строителен контрол - за строежи първа, втора и трета категория, съгласно </w:t>
      </w:r>
      <w:hyperlink r:id="rId31" w:anchor="чл137_ал1');" w:history="1">
        <w:r w:rsidRPr="00753527">
          <w:rPr>
            <w:rStyle w:val="p"/>
            <w:rFonts w:ascii="Times New Roman" w:hAnsi="Times New Roman" w:cs="Times New Roman"/>
            <w:sz w:val="24"/>
            <w:szCs w:val="24"/>
          </w:rPr>
          <w:t>чл. 137, ал. 1</w:t>
        </w:r>
      </w:hyperlink>
      <w:r w:rsidRPr="00753527">
        <w:rPr>
          <w:rStyle w:val="p"/>
          <w:rFonts w:ascii="Times New Roman" w:hAnsi="Times New Roman" w:cs="Times New Roman"/>
          <w:sz w:val="24"/>
          <w:szCs w:val="24"/>
        </w:rPr>
        <w:t xml:space="preserve"> от </w:t>
      </w:r>
      <w:hyperlink r:id="rId32" w:history="1">
        <w:r w:rsidRPr="00753527">
          <w:rPr>
            <w:rStyle w:val="p"/>
            <w:rFonts w:ascii="Times New Roman" w:hAnsi="Times New Roman" w:cs="Times New Roman"/>
            <w:sz w:val="24"/>
            <w:szCs w:val="24"/>
          </w:rPr>
          <w:t>Закона за устройство на територията</w:t>
        </w:r>
      </w:hyperlink>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47094E7C" w14:textId="77777777"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Писмо-обосновка, съгласувано от лицето, упражняващо строителен надзор, и подробна количествено-стойностна сметка (на хартиен и електронен носител) от строителя, детайлно изясняваща обстоятелствата, наложили извършването на допълнителни строително-монтажни дейности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753527">
        <w:rPr>
          <w:rStyle w:val="p"/>
          <w:rFonts w:ascii="Times New Roman" w:hAnsi="Times New Roman" w:cs="Times New Roman"/>
          <w:sz w:val="24"/>
          <w:szCs w:val="24"/>
        </w:rPr>
        <w:t>;</w:t>
      </w:r>
    </w:p>
    <w:p w14:paraId="4B14D8D1" w14:textId="77777777" w:rsidR="00753527" w:rsidRDefault="00E46739" w:rsidP="007917BE">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79CEA7BC" w14:textId="77777777"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Писмо-обосновка и подробна количествено-стойностна сметка (на хартиен и електронен носител) от строителя, детайлно изясняваща обстоятелствата, наложили извършването на допълнителни строително-монтажни дейности (когато е приложимо).</w:t>
      </w:r>
    </w:p>
    <w:p w14:paraId="5FCAC20B" w14:textId="77777777" w:rsidR="00753527" w:rsidRDefault="005028A0"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Разрешително за водовземане и/или разрешително за ползване на воден обект в случаите, предвидени в </w:t>
      </w:r>
      <w:hyperlink r:id="rId33" w:history="1">
        <w:r w:rsidRPr="00753527">
          <w:rPr>
            <w:rStyle w:val="p"/>
            <w:rFonts w:ascii="Times New Roman" w:hAnsi="Times New Roman" w:cs="Times New Roman"/>
            <w:sz w:val="24"/>
            <w:szCs w:val="24"/>
          </w:rPr>
          <w:t>Закона за водите</w:t>
        </w:r>
      </w:hyperlink>
      <w:r w:rsidRPr="00753527">
        <w:rPr>
          <w:rStyle w:val="p"/>
          <w:rFonts w:ascii="Times New Roman" w:hAnsi="Times New Roman" w:cs="Times New Roman"/>
          <w:sz w:val="24"/>
          <w:szCs w:val="24"/>
        </w:rPr>
        <w:t xml:space="preserve"> (за изграждане на нови водоснабдителни съоръжения)</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0083090D" w14:textId="77777777" w:rsidR="00753527" w:rsidRDefault="005028A0"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Становище от ВиК оператор за съответствие на изпълнението с одобрения инвестиционен проект (за дейности по изграждане, реконструкция и/или рехабилитация на водоснабдителни системи и съоръжения в агломерации с под 2000 е.ж. в селските райони)</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3DFEDE29" w14:textId="77777777" w:rsidR="00753527" w:rsidRDefault="005028A0"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lastRenderedPageBreak/>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34"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35"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36"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37"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759DABB3" w14:textId="77777777" w:rsidR="00753527" w:rsidRDefault="003654C6"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Свидетелство за регистрация на МПС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7A7D88" w:rsidRPr="00753527">
        <w:rPr>
          <w:rStyle w:val="p"/>
          <w:rFonts w:ascii="Times New Roman" w:hAnsi="Times New Roman" w:cs="Times New Roman"/>
          <w:sz w:val="24"/>
          <w:szCs w:val="24"/>
        </w:rPr>
        <w:t xml:space="preserve"> и за дейности 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3CD0F168" w14:textId="77777777" w:rsidR="00753527" w:rsidRDefault="003654C6"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регистрация в Регистъра на доставчиците на социални услуги към Агенцията за социално подпомагане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36C9F487" w14:textId="77777777" w:rsidR="00753527" w:rsidRDefault="003654C6"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Лиценз, издаден от председателя на Държавната агенция за закрила на детето, когато се предоставят социални услуги за деца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7CB6BF66" w14:textId="77777777" w:rsidR="00753527" w:rsidRDefault="007A7D88"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38"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39"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40"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41"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от Наредба № 12 от 25.07.2016 г. (за дейности за реконструкция и/или ремонт на общински сгради, в които се предоставят обществени услуги, с цел подобряване на тяхната енергийна ефективност, дейности за реконструкция, ремонт, оборудване и/или обзавеждане на общинска образователна инфраструктура с местно значение в селските райони и дейности за </w:t>
      </w:r>
      <w:r w:rsidR="000901F2" w:rsidRPr="00753527">
        <w:rPr>
          <w:rStyle w:val="p"/>
          <w:rFonts w:ascii="Times New Roman" w:hAnsi="Times New Roman" w:cs="Times New Roman"/>
          <w:sz w:val="24"/>
          <w:szCs w:val="24"/>
        </w:rPr>
        <w:t>и</w:t>
      </w:r>
      <w:r w:rsidRPr="00753527">
        <w:rPr>
          <w:rStyle w:val="p"/>
          <w:rFonts w:ascii="Times New Roman" w:hAnsi="Times New Roman" w:cs="Times New Roman"/>
          <w:sz w:val="24"/>
          <w:szCs w:val="24"/>
        </w:rPr>
        <w:t xml:space="preserve">зграждане, реконструкция, ремонт, оборудване и/или обзавеждане на социална инфраструктура за предоставяне на услуги, които не са част от процеса на </w:t>
      </w:r>
      <w:r w:rsidRPr="00753527">
        <w:rPr>
          <w:rStyle w:val="p"/>
          <w:rFonts w:ascii="Times New Roman" w:hAnsi="Times New Roman" w:cs="Times New Roman"/>
          <w:sz w:val="24"/>
          <w:szCs w:val="24"/>
        </w:rPr>
        <w:lastRenderedPageBreak/>
        <w:t>деинституционализация на деца и възрастни, включително транспортни средства</w:t>
      </w:r>
      <w:r w:rsidR="000901F2"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09D99C87" w14:textId="77777777" w:rsidR="00753527" w:rsidRDefault="007A7D88"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Становище съгласно </w:t>
      </w:r>
      <w:hyperlink r:id="rId42" w:anchor="чл83_ал3');" w:history="1">
        <w:r w:rsidRPr="00753527">
          <w:rPr>
            <w:rStyle w:val="p"/>
            <w:rFonts w:ascii="Times New Roman" w:hAnsi="Times New Roman" w:cs="Times New Roman"/>
            <w:sz w:val="24"/>
            <w:szCs w:val="24"/>
          </w:rPr>
          <w:t>чл. 83, ал. 3</w:t>
        </w:r>
      </w:hyperlink>
      <w:r w:rsidRPr="00753527">
        <w:rPr>
          <w:rStyle w:val="p"/>
          <w:rFonts w:ascii="Times New Roman" w:hAnsi="Times New Roman" w:cs="Times New Roman"/>
          <w:sz w:val="24"/>
          <w:szCs w:val="24"/>
        </w:rPr>
        <w:t xml:space="preserve"> от </w:t>
      </w:r>
      <w:hyperlink r:id="rId43"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w:t>
      </w:r>
      <w:r w:rsidR="000901F2" w:rsidRPr="00753527">
        <w:rPr>
          <w:rStyle w:val="p"/>
          <w:rFonts w:ascii="Times New Roman" w:hAnsi="Times New Roman" w:cs="Times New Roman"/>
          <w:sz w:val="24"/>
          <w:szCs w:val="24"/>
        </w:rPr>
        <w:t>гато е приложимо</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7C568CE1" w14:textId="77777777" w:rsidR="00753527" w:rsidRDefault="007A7D88"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от комисия и заповед на министъра на културата за приемане на изпълнените дейности съгласно </w:t>
      </w:r>
      <w:hyperlink r:id="rId44"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45"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1F678987" w14:textId="77777777" w:rsidR="00753527" w:rsidRDefault="00B25193"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Становище от органа по контрол на съответното местно поделение на вероизповеданията за съответствие на извършените дейности по изографисване, реставрация и к</w:t>
      </w:r>
      <w:r w:rsidR="007917BE" w:rsidRPr="00753527">
        <w:rPr>
          <w:rStyle w:val="p"/>
          <w:rFonts w:ascii="Times New Roman" w:hAnsi="Times New Roman" w:cs="Times New Roman"/>
          <w:sz w:val="24"/>
          <w:szCs w:val="24"/>
        </w:rPr>
        <w:t>онсервация с религиозните норми</w:t>
      </w:r>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6213C832" w14:textId="77777777" w:rsidR="00753527" w:rsidRPr="00753527" w:rsidRDefault="00B25193"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от комисия и заповед на министъра на културата за приемане на изпълнените дейности съгласно </w:t>
      </w:r>
      <w:hyperlink r:id="rId46"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47" w:history="1">
        <w:r w:rsidRPr="00753527">
          <w:rPr>
            <w:rStyle w:val="p"/>
            <w:rFonts w:ascii="Times New Roman" w:hAnsi="Times New Roman" w:cs="Times New Roman"/>
            <w:sz w:val="24"/>
            <w:szCs w:val="24"/>
          </w:rPr>
          <w:t>Закона за културното наследство</w:t>
        </w:r>
      </w:hyperlink>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„рdf“ или „jpg“)</w:t>
      </w:r>
      <w:r w:rsidR="00753527">
        <w:rPr>
          <w:rStyle w:val="p"/>
          <w:rFonts w:ascii="Times New Roman" w:hAnsi="Times New Roman" w:cs="Times New Roman"/>
          <w:sz w:val="24"/>
          <w:szCs w:val="24"/>
        </w:rPr>
        <w:t>.</w:t>
      </w:r>
    </w:p>
    <w:p w14:paraId="2BF4234C" w14:textId="77777777" w:rsidR="00CB02B6" w:rsidRPr="007D236F" w:rsidRDefault="00CB02B6" w:rsidP="007917BE">
      <w:pPr>
        <w:pStyle w:val="ListParagraph"/>
        <w:spacing w:after="0"/>
        <w:ind w:left="0"/>
        <w:jc w:val="both"/>
        <w:rPr>
          <w:rStyle w:val="p"/>
          <w:rFonts w:ascii="Times New Roman" w:hAnsi="Times New Roman" w:cs="Times New Roman"/>
          <w:sz w:val="24"/>
          <w:szCs w:val="24"/>
        </w:rPr>
      </w:pPr>
    </w:p>
    <w:p w14:paraId="4FFADB1F" w14:textId="77777777" w:rsidR="000901F2" w:rsidRPr="007D236F" w:rsidRDefault="00CB02B6" w:rsidP="00753527">
      <w:pPr>
        <w:pStyle w:val="ListParagraph"/>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Машини, съоръжения, оборудване и обзавеждане:</w:t>
      </w:r>
    </w:p>
    <w:p w14:paraId="65B51D29" w14:textId="77777777" w:rsidR="00CB02B6" w:rsidRPr="007D236F" w:rsidRDefault="00CB02B6" w:rsidP="007917BE">
      <w:pPr>
        <w:pStyle w:val="ListParagraph"/>
        <w:spacing w:after="0"/>
        <w:ind w:left="1080"/>
        <w:jc w:val="both"/>
        <w:rPr>
          <w:rStyle w:val="p"/>
          <w:rFonts w:ascii="Times New Roman" w:hAnsi="Times New Roman" w:cs="Times New Roman"/>
          <w:b/>
          <w:sz w:val="24"/>
          <w:szCs w:val="24"/>
        </w:rPr>
      </w:pPr>
    </w:p>
    <w:p w14:paraId="702C931F" w14:textId="77777777" w:rsidR="00753527" w:rsidRDefault="000901F2"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лиценз, разрешение и/или регистрация за извършване на подпомаганата дейност/инвестиция съгласно българското законодателство (в зависимост от вида подпомагана дейност)</w:t>
      </w:r>
      <w:r w:rsidR="007917BE" w:rsidRPr="00753527">
        <w:rPr>
          <w:rFonts w:ascii="Times New Roman" w:eastAsia="Times New Roman" w:hAnsi="Times New Roman" w:cs="Times New Roman"/>
          <w:sz w:val="24"/>
          <w:szCs w:val="24"/>
          <w:lang w:eastAsia="bg-BG"/>
        </w:rPr>
        <w:t>, ако е приложимо</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7914F54F" w14:textId="77777777" w:rsidR="00753527" w:rsidRDefault="00EF77C7"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Българската агенция по безопасност на храните (БАБХ), удостоверяващо, че земеделското стопанство отговаря на изискванията в областта на хигиената и хуманното отношение към животните и ветеринарните изисквания (в случай че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3413CB04" w14:textId="77777777" w:rsidR="00753527" w:rsidRDefault="007917BE"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удостоверение за регистрация на животновъден обект, ако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766020E8" w14:textId="77777777" w:rsidR="00753527" w:rsidRDefault="007917BE"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становище от БАБХ, че с реализацията на инвестицията ползвателят е отговорил на нововъведените стандарти на Европейския съюз за въвеждане на стандарти за качеството на суровото мляко (при реализация на проект, с който се постига този стандарт)</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60DB56EB" w14:textId="77777777" w:rsidR="00753527" w:rsidRDefault="00EF77C7"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БАБХ, че земеделското стопанство и дейността му отговарят на изискванията на </w:t>
      </w:r>
      <w:hyperlink r:id="rId48" w:history="1">
        <w:r w:rsidRPr="00753527">
          <w:rPr>
            <w:rFonts w:ascii="Times New Roman" w:eastAsia="Times New Roman" w:hAnsi="Times New Roman" w:cs="Times New Roman"/>
            <w:sz w:val="24"/>
            <w:szCs w:val="24"/>
            <w:lang w:eastAsia="bg-BG"/>
          </w:rPr>
          <w:t>Закона за защита на растенията</w:t>
        </w:r>
      </w:hyperlink>
      <w:r w:rsidRPr="00753527">
        <w:rPr>
          <w:rFonts w:ascii="Times New Roman" w:eastAsia="Times New Roman" w:hAnsi="Times New Roman" w:cs="Times New Roman"/>
          <w:sz w:val="24"/>
          <w:szCs w:val="24"/>
          <w:lang w:eastAsia="bg-BG"/>
        </w:rPr>
        <w:t>, ако ползвателят на помощта отглежда земеделски култури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59A27246" w14:textId="77777777" w:rsidR="00753527" w:rsidRDefault="007917BE"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lastRenderedPageBreak/>
        <w:t>Копие от документ, удостоверяващ, че земеделското стопанство отговаря на изискванията за хигиена на фуражите и тяхната безопасност, издаден от БАБХ, в случай на производство на фуражи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4806DFC4" w14:textId="77777777" w:rsidR="00753527" w:rsidRDefault="007917BE"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Протокол за проведена 72-часова проба при експлоатационни условия (образец № 17) в случаите, когато се изисква съгласно действащата нормативна уредба</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4AC3311A" w14:textId="77777777" w:rsidR="00753527" w:rsidRDefault="00EF77C7"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Удостоверение съгласно чл. 25, ал. 4 от Наредба № 47 от 2003 г. за производство и предлагане на пазара на елитни и племенни пчелни майки и отводки (рояци) и реда за водене на регистър - важи в случай на одобрени разходи за производство на пчелн</w:t>
      </w:r>
      <w:r w:rsidR="000675E1" w:rsidRPr="00753527">
        <w:rPr>
          <w:rFonts w:ascii="Times New Roman" w:eastAsia="Times New Roman" w:hAnsi="Times New Roman" w:cs="Times New Roman"/>
          <w:sz w:val="24"/>
          <w:szCs w:val="24"/>
          <w:lang w:eastAsia="bg-BG"/>
        </w:rPr>
        <w:t>и майки по чл. 32, ал. 1, т. 5 от Наредба № № 9 от 21.03. 2015 г.</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3D3F968D" w14:textId="77777777" w:rsid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на патент, издаден от Патентното ведомство, който е предмет на закупуване от ползвателя на помощта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4B7F6C79" w14:textId="77777777" w:rsid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Лицензионен договор, вписан в Патентното ведомство, или друг документ, удостоверяващ правото на ползване на патент от ползвателя на помощта, за срок не по-малък от 9 години от датата на сключване на договора за предоставяне на финансовата помощ, с описани финансови условия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72714235" w14:textId="77777777" w:rsid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Договор за отстъпване на ноу-хау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7E05ECCD" w14:textId="77777777" w:rsid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Документ, доказващ регистрацията на търговската марка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445A76EC" w14:textId="77777777" w:rsid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документ (сертификат), удостоверяващ постигането на съответствие с международно признати стандарти (при инвестиции за достигане на съответствие с международно признати стандарти, свързани с въвеждане на системи за управление на качеството в земеделските стопанства, въвеждане на добри производствени практики, подготовка за сертификация)</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5D911EB7" w14:textId="77777777" w:rsid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регистрация по чл. 12 от Закона за храните, ако е приложимо</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23542A4C" w14:textId="77777777" w:rsid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Декларация по образец, че предприятието отговаря на изискванията за опазване на околната среда, включително намаляване на вредни емисии и отпадъци, съгласно </w:t>
      </w:r>
      <w:hyperlink r:id="rId49" w:history="1">
        <w:r w:rsidRPr="00753527">
          <w:rPr>
            <w:rStyle w:val="p"/>
            <w:rFonts w:ascii="Times New Roman" w:hAnsi="Times New Roman" w:cs="Times New Roman"/>
            <w:sz w:val="24"/>
            <w:szCs w:val="24"/>
          </w:rPr>
          <w:t>Закона за опазване на околната среда</w:t>
        </w:r>
      </w:hyperlink>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6EE77AF3" w14:textId="77777777" w:rsidR="00753527" w:rsidRPr="00250693" w:rsidRDefault="00C91D31" w:rsidP="00753527">
      <w:pPr>
        <w:pStyle w:val="ListParagraph"/>
        <w:numPr>
          <w:ilvl w:val="0"/>
          <w:numId w:val="37"/>
        </w:numPr>
        <w:spacing w:after="0"/>
        <w:jc w:val="both"/>
        <w:rPr>
          <w:rStyle w:val="p"/>
          <w:rFonts w:ascii="Times New Roman" w:hAnsi="Times New Roman" w:cs="Times New Roman"/>
          <w:sz w:val="24"/>
          <w:szCs w:val="24"/>
        </w:rPr>
      </w:pPr>
      <w:r w:rsidRPr="00250693">
        <w:rPr>
          <w:rStyle w:val="p"/>
          <w:rFonts w:ascii="Times New Roman" w:hAnsi="Times New Roman" w:cs="Times New Roman"/>
          <w:sz w:val="24"/>
          <w:szCs w:val="24"/>
        </w:rPr>
        <w:t xml:space="preserve">Декларация по образец, че предприятието на бенефициента на помощта отговаря на изискванията за подобряване на безопасността и хигиенните условия на </w:t>
      </w:r>
      <w:r w:rsidRPr="00250693">
        <w:rPr>
          <w:rStyle w:val="p"/>
          <w:rFonts w:ascii="Times New Roman" w:hAnsi="Times New Roman" w:cs="Times New Roman"/>
          <w:sz w:val="24"/>
          <w:szCs w:val="24"/>
        </w:rPr>
        <w:lastRenderedPageBreak/>
        <w:t xml:space="preserve">производство и труд съгласно </w:t>
      </w:r>
      <w:hyperlink r:id="rId50" w:history="1">
        <w:r w:rsidRPr="00250693">
          <w:rPr>
            <w:rStyle w:val="p"/>
            <w:rFonts w:ascii="Times New Roman" w:hAnsi="Times New Roman" w:cs="Times New Roman"/>
            <w:sz w:val="24"/>
            <w:szCs w:val="24"/>
          </w:rPr>
          <w:t>Закона за здравословни и безопасни условия на труд</w:t>
        </w:r>
      </w:hyperlink>
      <w:r w:rsidR="00753527" w:rsidRPr="00250693">
        <w:rPr>
          <w:rStyle w:val="p"/>
          <w:rFonts w:ascii="Times New Roman" w:hAnsi="Times New Roman" w:cs="Times New Roman"/>
          <w:sz w:val="24"/>
          <w:szCs w:val="24"/>
        </w:rPr>
        <w:t xml:space="preserve">, </w:t>
      </w:r>
      <w:r w:rsidR="00753527" w:rsidRPr="00250693">
        <w:rPr>
          <w:rFonts w:ascii="Times New Roman" w:hAnsi="Times New Roman" w:cs="Times New Roman"/>
          <w:sz w:val="24"/>
          <w:szCs w:val="24"/>
        </w:rPr>
        <w:t>(формат „рdf“ или „jpg“)</w:t>
      </w:r>
      <w:r w:rsidR="00753527" w:rsidRPr="00250693">
        <w:rPr>
          <w:rStyle w:val="p"/>
          <w:rFonts w:ascii="Times New Roman" w:hAnsi="Times New Roman" w:cs="Times New Roman"/>
          <w:sz w:val="24"/>
          <w:szCs w:val="24"/>
        </w:rPr>
        <w:t>;</w:t>
      </w:r>
    </w:p>
    <w:p w14:paraId="4164B836" w14:textId="77777777" w:rsidR="00C91D31" w:rsidRP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Декларация за съответствие или документ, удостоверяващ съответствие с изискванията на Закона за техническите изисквания към продуктите, СЕ маркировка. (за дейности за закупуване на комуникационно оборудване и средства за наблюдение на горски пожари, вредители и болести; Предотвратяване и ограничаване на разпространението на вредителите и болестите чрез закупуване на лабораторно и друго специализирано оборудване, съгласно Списък с лабораторно и друго специализирано оборудване; Предотвратяване и ограничаване на разпространението на вредителите и болестите чрез закупуване на средства и технологии за извършване на специализирани наблюдения за предотвратяване проявата на каламитет, епифитотия и контрол числеността н</w:t>
      </w:r>
      <w:r w:rsidR="00753527" w:rsidRPr="00753527">
        <w:rPr>
          <w:rStyle w:val="p"/>
          <w:rFonts w:ascii="Times New Roman" w:hAnsi="Times New Roman" w:cs="Times New Roman"/>
          <w:sz w:val="24"/>
          <w:szCs w:val="24"/>
        </w:rPr>
        <w:t>а популациите на вредителите), (</w:t>
      </w:r>
      <w:r w:rsidRPr="00753527">
        <w:rPr>
          <w:rStyle w:val="p"/>
          <w:rFonts w:ascii="Times New Roman" w:hAnsi="Times New Roman" w:cs="Times New Roman"/>
          <w:sz w:val="24"/>
          <w:szCs w:val="24"/>
        </w:rPr>
        <w:t xml:space="preserve">формат „рdf“ или „jpg“). </w:t>
      </w:r>
    </w:p>
    <w:p w14:paraId="4FFBB3E0" w14:textId="77777777" w:rsidR="00C91D31" w:rsidRPr="007D236F" w:rsidRDefault="00C91D31" w:rsidP="00C91D31">
      <w:pPr>
        <w:spacing w:after="0"/>
        <w:ind w:firstLine="708"/>
        <w:jc w:val="both"/>
        <w:rPr>
          <w:rStyle w:val="p"/>
          <w:rFonts w:ascii="Times New Roman" w:hAnsi="Times New Roman" w:cs="Times New Roman"/>
          <w:sz w:val="24"/>
          <w:szCs w:val="24"/>
        </w:rPr>
      </w:pPr>
    </w:p>
    <w:p w14:paraId="0630846D" w14:textId="77777777" w:rsidR="00E93F8F" w:rsidRDefault="007D236F" w:rsidP="00753527">
      <w:pPr>
        <w:pStyle w:val="ListParagraph"/>
        <w:numPr>
          <w:ilvl w:val="0"/>
          <w:numId w:val="3"/>
        </w:numPr>
        <w:spacing w:after="0"/>
        <w:ind w:left="0" w:firstLine="0"/>
        <w:jc w:val="both"/>
        <w:rPr>
          <w:rStyle w:val="par2"/>
          <w:rFonts w:ascii="Times New Roman" w:hAnsi="Times New Roman" w:cs="Times New Roman"/>
          <w:b/>
          <w:sz w:val="24"/>
          <w:szCs w:val="24"/>
        </w:rPr>
      </w:pPr>
      <w:r w:rsidRPr="007D236F">
        <w:rPr>
          <w:rStyle w:val="par2"/>
          <w:rFonts w:ascii="Times New Roman" w:hAnsi="Times New Roman" w:cs="Times New Roman"/>
          <w:b/>
          <w:sz w:val="24"/>
          <w:szCs w:val="24"/>
          <w:specVanish w:val="0"/>
        </w:rPr>
        <w:t>Обучения, курсове, информационни дейности</w:t>
      </w:r>
      <w:r>
        <w:rPr>
          <w:rStyle w:val="par2"/>
          <w:rFonts w:ascii="Times New Roman" w:hAnsi="Times New Roman" w:cs="Times New Roman"/>
          <w:b/>
          <w:sz w:val="24"/>
          <w:szCs w:val="24"/>
          <w:specVanish w:val="0"/>
        </w:rPr>
        <w:t>:</w:t>
      </w:r>
    </w:p>
    <w:p w14:paraId="0E54FA3B" w14:textId="77777777" w:rsidR="007D236F" w:rsidRPr="007D236F" w:rsidRDefault="007D236F" w:rsidP="007D236F">
      <w:pPr>
        <w:pStyle w:val="ListParagraph"/>
        <w:spacing w:after="0" w:line="240" w:lineRule="auto"/>
        <w:jc w:val="both"/>
        <w:rPr>
          <w:rStyle w:val="p"/>
          <w:rFonts w:ascii="Times New Roman" w:hAnsi="Times New Roman" w:cs="Times New Roman"/>
          <w:sz w:val="24"/>
          <w:szCs w:val="24"/>
        </w:rPr>
      </w:pPr>
    </w:p>
    <w:p w14:paraId="6D10587C" w14:textId="77777777" w:rsidR="00753527" w:rsidRDefault="00E800CA" w:rsidP="00753527">
      <w:pPr>
        <w:pStyle w:val="ListParagraph"/>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w:t>
      </w:r>
      <w:r w:rsidR="007D236F" w:rsidRPr="00753527">
        <w:rPr>
          <w:rStyle w:val="p"/>
          <w:rFonts w:ascii="Times New Roman" w:hAnsi="Times New Roman" w:cs="Times New Roman"/>
          <w:sz w:val="24"/>
          <w:szCs w:val="24"/>
        </w:rPr>
        <w:t>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271F8FF3" w14:textId="77777777" w:rsidR="00753527" w:rsidRDefault="00E800CA" w:rsidP="00753527">
      <w:pPr>
        <w:pStyle w:val="ListParagraph"/>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00E21D58" w14:textId="77777777" w:rsidR="00753527" w:rsidRDefault="00E800CA" w:rsidP="00753527">
      <w:pPr>
        <w:pStyle w:val="ListParagraph"/>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7D8C780E" w14:textId="77777777" w:rsidR="00753527" w:rsidRPr="00753527" w:rsidRDefault="00E800CA" w:rsidP="00753527">
      <w:pPr>
        <w:pStyle w:val="ListParagraph"/>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Протоколи от проведени срещи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10E6AF0B" w14:textId="77777777" w:rsidR="00753527" w:rsidRPr="00753527" w:rsidRDefault="00E800CA" w:rsidP="00753527">
      <w:pPr>
        <w:pStyle w:val="ListParagraph"/>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Снимки, сертификати от излъчвания, записи и др</w:t>
      </w:r>
      <w:r w:rsidR="007611D3">
        <w:rPr>
          <w:rStyle w:val="p"/>
          <w:rFonts w:ascii="Times New Roman" w:hAnsi="Times New Roman" w:cs="Times New Roman"/>
          <w:sz w:val="24"/>
          <w:szCs w:val="24"/>
        </w:rPr>
        <w:t>.</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7CD6050C" w14:textId="77777777" w:rsidR="00753527" w:rsidRDefault="00E800CA" w:rsidP="00753527">
      <w:pPr>
        <w:pStyle w:val="ListParagraph"/>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Доклади за извършената работа от лекторите/обучителите</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398C8536" w14:textId="77777777" w:rsidR="00753527" w:rsidRDefault="007D236F" w:rsidP="00753527">
      <w:pPr>
        <w:pStyle w:val="ListParagraph"/>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 xml:space="preserve">Граждански договори, </w:t>
      </w:r>
      <w:r w:rsidR="00E800CA" w:rsidRPr="00753527">
        <w:rPr>
          <w:rFonts w:ascii="Times New Roman" w:hAnsi="Times New Roman" w:cs="Times New Roman"/>
          <w:sz w:val="24"/>
          <w:szCs w:val="24"/>
        </w:rPr>
        <w:t>сметки за изплатени суми ,</w:t>
      </w:r>
      <w:r w:rsidR="00E800CA" w:rsidRPr="00753527">
        <w:rPr>
          <w:rStyle w:val="p"/>
          <w:rFonts w:ascii="Times New Roman" w:hAnsi="Times New Roman" w:cs="Times New Roman"/>
          <w:sz w:val="24"/>
          <w:szCs w:val="24"/>
        </w:rPr>
        <w:t>платежни нареждания и пълни дневни банкови извлечения</w:t>
      </w:r>
      <w:r w:rsidR="00753527">
        <w:rPr>
          <w:rStyle w:val="p"/>
          <w:rFonts w:ascii="Times New Roman" w:hAnsi="Times New Roman" w:cs="Times New Roman"/>
          <w:sz w:val="24"/>
          <w:szCs w:val="24"/>
        </w:rPr>
        <w:t xml:space="preserve">, </w:t>
      </w:r>
      <w:r w:rsidR="00E800CA" w:rsidRPr="00753527">
        <w:rPr>
          <w:rStyle w:val="p"/>
          <w:rFonts w:ascii="Times New Roman" w:hAnsi="Times New Roman" w:cs="Times New Roman"/>
          <w:sz w:val="24"/>
          <w:szCs w:val="24"/>
        </w:rPr>
        <w:t>и др.</w:t>
      </w:r>
      <w:r w:rsidR="00753527">
        <w:rPr>
          <w:rStyle w:val="p"/>
          <w:rFonts w:ascii="Times New Roman" w:hAnsi="Times New Roman" w:cs="Times New Roman"/>
          <w:sz w:val="24"/>
          <w:szCs w:val="24"/>
        </w:rPr>
        <w:t>, доказващи извършените разходи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34A0E437" w14:textId="36E4F0B5" w:rsidR="00250693" w:rsidRPr="00137AED" w:rsidRDefault="00250693" w:rsidP="00B97D0A">
      <w:pPr>
        <w:pStyle w:val="ListParagraph"/>
        <w:numPr>
          <w:ilvl w:val="0"/>
          <w:numId w:val="17"/>
        </w:numPr>
        <w:spacing w:after="0" w:line="240" w:lineRule="auto"/>
        <w:jc w:val="both"/>
        <w:rPr>
          <w:rStyle w:val="p"/>
          <w:rFonts w:ascii="Times New Roman" w:hAnsi="Times New Roman" w:cs="Times New Roman"/>
          <w:sz w:val="24"/>
          <w:szCs w:val="24"/>
        </w:rPr>
      </w:pPr>
      <w:r w:rsidRPr="00137AED">
        <w:rPr>
          <w:rStyle w:val="p"/>
          <w:rFonts w:ascii="Times New Roman" w:hAnsi="Times New Roman" w:cs="Times New Roman"/>
          <w:sz w:val="24"/>
          <w:szCs w:val="24"/>
        </w:rPr>
        <w:t>Удостоверения/сертификати от извършеното обучение</w:t>
      </w:r>
      <w:r w:rsidR="00137AED" w:rsidRPr="00137AED">
        <w:rPr>
          <w:rStyle w:val="p"/>
          <w:rFonts w:ascii="Times New Roman" w:hAnsi="Times New Roman" w:cs="Times New Roman"/>
          <w:sz w:val="24"/>
          <w:szCs w:val="24"/>
        </w:rPr>
        <w:t xml:space="preserve">, ако е приложимо. </w:t>
      </w:r>
    </w:p>
    <w:p w14:paraId="1B5FD14C" w14:textId="77777777" w:rsidR="00E800CA" w:rsidRPr="00E800CA" w:rsidRDefault="00E800CA" w:rsidP="00E800CA">
      <w:pPr>
        <w:pStyle w:val="ListParagraph"/>
        <w:spacing w:after="0"/>
        <w:jc w:val="both"/>
        <w:rPr>
          <w:rStyle w:val="p"/>
          <w:rFonts w:ascii="Times New Roman" w:hAnsi="Times New Roman" w:cs="Times New Roman"/>
          <w:sz w:val="24"/>
          <w:szCs w:val="24"/>
        </w:rPr>
      </w:pPr>
    </w:p>
    <w:p w14:paraId="45ED16BE" w14:textId="77777777" w:rsidR="007D236F" w:rsidRPr="00E800CA" w:rsidRDefault="00E800CA" w:rsidP="00753527">
      <w:pPr>
        <w:pStyle w:val="ListParagraph"/>
        <w:numPr>
          <w:ilvl w:val="0"/>
          <w:numId w:val="3"/>
        </w:numPr>
        <w:spacing w:after="0"/>
        <w:ind w:left="0" w:firstLine="0"/>
        <w:jc w:val="both"/>
        <w:rPr>
          <w:rStyle w:val="p"/>
          <w:rFonts w:ascii="Times New Roman" w:hAnsi="Times New Roman" w:cs="Times New Roman"/>
          <w:b/>
          <w:sz w:val="24"/>
          <w:szCs w:val="24"/>
        </w:rPr>
      </w:pPr>
      <w:r w:rsidRPr="00E800CA">
        <w:rPr>
          <w:rStyle w:val="par2"/>
          <w:rFonts w:ascii="Times New Roman" w:hAnsi="Times New Roman" w:cs="Times New Roman"/>
          <w:b/>
          <w:sz w:val="24"/>
          <w:szCs w:val="24"/>
          <w:specVanish w:val="0"/>
        </w:rPr>
        <w:t>Народни обичаи, традиционни и фолклорни събития, фестивали, събори, театрални поставки и др.</w:t>
      </w:r>
    </w:p>
    <w:p w14:paraId="338E5177" w14:textId="77777777" w:rsidR="007D236F" w:rsidRDefault="007D236F" w:rsidP="007917BE">
      <w:pPr>
        <w:spacing w:after="0" w:line="240" w:lineRule="auto"/>
        <w:ind w:firstLine="480"/>
        <w:jc w:val="both"/>
        <w:rPr>
          <w:rStyle w:val="p"/>
          <w:rFonts w:ascii="Times New Roman" w:hAnsi="Times New Roman" w:cs="Times New Roman"/>
          <w:sz w:val="24"/>
          <w:szCs w:val="24"/>
        </w:rPr>
      </w:pPr>
    </w:p>
    <w:p w14:paraId="75D7FEEB" w14:textId="77777777" w:rsidR="00753527" w:rsidRDefault="00E800CA" w:rsidP="00753527">
      <w:pPr>
        <w:pStyle w:val="ListParagraph"/>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7A5B8284" w14:textId="77777777" w:rsidR="00753527" w:rsidRDefault="00E800CA" w:rsidP="00753527">
      <w:pPr>
        <w:pStyle w:val="ListParagraph"/>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23AAF99E" w14:textId="77777777" w:rsidR="00753527" w:rsidRDefault="00E800CA" w:rsidP="00753527">
      <w:pPr>
        <w:pStyle w:val="ListParagraph"/>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lastRenderedPageBreak/>
        <w:t>Информационни материали и др.</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7136D905" w14:textId="77777777" w:rsidR="00753527" w:rsidRDefault="00E800CA" w:rsidP="00753527">
      <w:pPr>
        <w:pStyle w:val="ListParagraph"/>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Снимки, сертификати от излъчвания, записи и др</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60307E9D" w14:textId="77777777" w:rsidR="00753527" w:rsidRPr="00753527" w:rsidRDefault="00753527" w:rsidP="00753527">
      <w:pPr>
        <w:pStyle w:val="ListParagraph"/>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Граждански договори, сметки за изплатени суми ,</w:t>
      </w:r>
      <w:r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Pr="00753527">
        <w:rPr>
          <w:rFonts w:ascii="Times New Roman" w:hAnsi="Times New Roman" w:cs="Times New Roman"/>
          <w:sz w:val="24"/>
          <w:szCs w:val="24"/>
        </w:rPr>
        <w:t xml:space="preserve"> (формат „рdf“ или „jpg“)</w:t>
      </w:r>
      <w:r w:rsidRPr="00753527">
        <w:rPr>
          <w:rStyle w:val="p"/>
          <w:rFonts w:ascii="Times New Roman" w:hAnsi="Times New Roman" w:cs="Times New Roman"/>
          <w:sz w:val="24"/>
          <w:szCs w:val="24"/>
        </w:rPr>
        <w:t>;</w:t>
      </w:r>
    </w:p>
    <w:p w14:paraId="3F763928" w14:textId="77777777" w:rsidR="00753527" w:rsidRDefault="00753527" w:rsidP="00753527">
      <w:pPr>
        <w:pStyle w:val="ListParagraph"/>
        <w:spacing w:after="0" w:line="240" w:lineRule="auto"/>
        <w:jc w:val="both"/>
        <w:rPr>
          <w:rStyle w:val="p"/>
          <w:rFonts w:ascii="Times New Roman" w:hAnsi="Times New Roman" w:cs="Times New Roman"/>
          <w:sz w:val="24"/>
          <w:szCs w:val="24"/>
        </w:rPr>
      </w:pPr>
    </w:p>
    <w:p w14:paraId="357B917E" w14:textId="77777777" w:rsidR="00E800CA" w:rsidRDefault="00E800CA" w:rsidP="00E800CA">
      <w:pPr>
        <w:spacing w:after="0" w:line="240" w:lineRule="auto"/>
        <w:jc w:val="both"/>
        <w:rPr>
          <w:rStyle w:val="p"/>
          <w:rFonts w:ascii="Times New Roman" w:hAnsi="Times New Roman" w:cs="Times New Roman"/>
          <w:sz w:val="24"/>
          <w:szCs w:val="24"/>
        </w:rPr>
      </w:pPr>
    </w:p>
    <w:p w14:paraId="60896012" w14:textId="77777777" w:rsidR="00E800CA" w:rsidRPr="00753527" w:rsidRDefault="00E800CA" w:rsidP="00753527">
      <w:pPr>
        <w:pStyle w:val="ListParagraph"/>
        <w:numPr>
          <w:ilvl w:val="0"/>
          <w:numId w:val="3"/>
        </w:numPr>
        <w:spacing w:after="0"/>
        <w:ind w:left="0" w:firstLine="0"/>
        <w:jc w:val="both"/>
        <w:rPr>
          <w:rStyle w:val="par2"/>
          <w:rFonts w:ascii="Times New Roman" w:hAnsi="Times New Roman" w:cs="Times New Roman"/>
          <w:b/>
          <w:sz w:val="24"/>
          <w:szCs w:val="24"/>
        </w:rPr>
      </w:pPr>
      <w:r w:rsidRPr="00753527">
        <w:rPr>
          <w:rStyle w:val="par2"/>
          <w:rFonts w:ascii="Times New Roman" w:hAnsi="Times New Roman" w:cs="Times New Roman"/>
          <w:b/>
          <w:sz w:val="24"/>
          <w:szCs w:val="24"/>
          <w:specVanish w:val="0"/>
        </w:rPr>
        <w:t>Дейности в горския фонд, с изключение на строително-монтажни работи и закупуване на машини, съоръжения, оборудване: залесяване, преработка и маркетинг на горски продукти преди индустриалната преработка на дървесината, подобряване на икономическата стойност на горите, в т.ч. отгледни сечи във високостъблени и семенно възобновени издънкови гори до 40-годишна възраст:</w:t>
      </w:r>
    </w:p>
    <w:p w14:paraId="11376F74" w14:textId="77777777" w:rsidR="00E800CA" w:rsidRDefault="00E800CA" w:rsidP="00E800CA">
      <w:pPr>
        <w:spacing w:after="0"/>
        <w:ind w:left="360"/>
        <w:jc w:val="both"/>
        <w:rPr>
          <w:rStyle w:val="p"/>
          <w:rFonts w:ascii="Times New Roman" w:hAnsi="Times New Roman" w:cs="Times New Roman"/>
          <w:b/>
          <w:sz w:val="24"/>
          <w:szCs w:val="24"/>
        </w:rPr>
      </w:pPr>
    </w:p>
    <w:p w14:paraId="16BB719C" w14:textId="77777777" w:rsidR="00E800CA" w:rsidRPr="007D236F" w:rsidRDefault="00E800CA" w:rsidP="00E800CA">
      <w:pPr>
        <w:spacing w:after="0" w:line="240" w:lineRule="auto"/>
        <w:ind w:firstLine="480"/>
        <w:jc w:val="both"/>
        <w:rPr>
          <w:rFonts w:ascii="Times New Roman" w:eastAsia="Times New Roman" w:hAnsi="Times New Roman" w:cs="Times New Roman"/>
          <w:b/>
          <w:sz w:val="24"/>
          <w:szCs w:val="24"/>
          <w:lang w:eastAsia="bg-BG"/>
        </w:rPr>
      </w:pPr>
    </w:p>
    <w:p w14:paraId="3002378D" w14:textId="77777777" w:rsidR="00753527" w:rsidRPr="00BB146E" w:rsidRDefault="00E800CA" w:rsidP="00BB146E">
      <w:pPr>
        <w:pStyle w:val="ListParagraph"/>
        <w:numPr>
          <w:ilvl w:val="0"/>
          <w:numId w:val="20"/>
        </w:numPr>
        <w:spacing w:after="0" w:line="240" w:lineRule="auto"/>
        <w:jc w:val="both"/>
        <w:rPr>
          <w:rStyle w:val="p"/>
          <w:rFonts w:ascii="Times New Roman" w:hAnsi="Times New Roman" w:cs="Times New Roman"/>
          <w:sz w:val="24"/>
          <w:szCs w:val="24"/>
        </w:rPr>
      </w:pPr>
      <w:r w:rsidRPr="00BB146E">
        <w:rPr>
          <w:rFonts w:ascii="Times New Roman" w:eastAsia="Times New Roman" w:hAnsi="Times New Roman" w:cs="Times New Roman"/>
          <w:sz w:val="24"/>
          <w:szCs w:val="24"/>
          <w:lang w:eastAsia="bg-BG"/>
        </w:rPr>
        <w:t>Сертификат за качество на посадъчния материал (за дейности за създаване и/или презасаждане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„рdf“ или „jpg“)</w:t>
      </w:r>
      <w:r w:rsidR="00753527" w:rsidRPr="00BB146E">
        <w:rPr>
          <w:rStyle w:val="p"/>
          <w:rFonts w:ascii="Times New Roman" w:hAnsi="Times New Roman" w:cs="Times New Roman"/>
          <w:sz w:val="24"/>
          <w:szCs w:val="24"/>
        </w:rPr>
        <w:t>;</w:t>
      </w:r>
    </w:p>
    <w:p w14:paraId="6019F9CE" w14:textId="77777777" w:rsidR="00E800CA" w:rsidRPr="00BB146E" w:rsidRDefault="00E800CA" w:rsidP="00BB146E">
      <w:pPr>
        <w:pStyle w:val="ListParagraph"/>
        <w:numPr>
          <w:ilvl w:val="0"/>
          <w:numId w:val="20"/>
        </w:numPr>
        <w:spacing w:after="0" w:line="240" w:lineRule="auto"/>
        <w:jc w:val="both"/>
        <w:rPr>
          <w:rFonts w:ascii="Times New Roman" w:eastAsia="Times New Roman" w:hAnsi="Times New Roman" w:cs="Times New Roman"/>
          <w:sz w:val="24"/>
          <w:szCs w:val="24"/>
          <w:lang w:eastAsia="bg-BG"/>
        </w:rPr>
      </w:pPr>
      <w:r w:rsidRPr="00BB146E">
        <w:rPr>
          <w:rFonts w:ascii="Times New Roman" w:eastAsia="Times New Roman" w:hAnsi="Times New Roman" w:cs="Times New Roman"/>
          <w:sz w:val="24"/>
          <w:szCs w:val="24"/>
          <w:lang w:eastAsia="bg-BG"/>
        </w:rPr>
        <w:t>Документ за посадъчния материал, издаден от БАБХ или от друго лице, отговарящо на изискванията на Наредба № 8 от 2015 г. за фитосанитарния контрол (за дейности за създаване и/или презасаждане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„рdf“ или „jpg“)</w:t>
      </w:r>
      <w:r w:rsidR="00753527" w:rsidRPr="00BB146E">
        <w:rPr>
          <w:rStyle w:val="p"/>
          <w:rFonts w:ascii="Times New Roman" w:hAnsi="Times New Roman" w:cs="Times New Roman"/>
          <w:sz w:val="24"/>
          <w:szCs w:val="24"/>
        </w:rPr>
        <w:t>;</w:t>
      </w:r>
    </w:p>
    <w:p w14:paraId="5F914F04" w14:textId="77777777" w:rsidR="00E800CA" w:rsidRPr="00E800CA" w:rsidRDefault="00E800CA" w:rsidP="00E800CA">
      <w:pPr>
        <w:pStyle w:val="ListParagraph"/>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Карнет за проведена инвентаризация на създадената култура</w:t>
      </w:r>
      <w:r w:rsidRPr="00E800CA">
        <w:rPr>
          <w:rFonts w:ascii="Times New Roman" w:hAnsi="Times New Roman" w:cs="Times New Roman"/>
          <w:sz w:val="24"/>
          <w:szCs w:val="24"/>
          <w:shd w:val="clear" w:color="auto" w:fill="FEFEFE"/>
        </w:rPr>
        <w:t xml:space="preserve">, изготвен съгласно изискванията на Наредба № 2 от 07.02.2013 г. </w:t>
      </w:r>
      <w:r w:rsidR="00810EB1" w:rsidRPr="00E800CA">
        <w:rPr>
          <w:rFonts w:ascii="Times New Roman" w:eastAsia="Times New Roman" w:hAnsi="Times New Roman" w:cs="Times New Roman"/>
          <w:sz w:val="24"/>
          <w:szCs w:val="24"/>
          <w:lang w:eastAsia="bg-BG"/>
        </w:rPr>
        <w:t>(за дейности за създаване и/или презасаждане на трайни насаждения)</w:t>
      </w:r>
      <w:r w:rsidRPr="00E800CA">
        <w:rPr>
          <w:rStyle w:val="p"/>
          <w:rFonts w:ascii="Times New Roman" w:hAnsi="Times New Roman" w:cs="Times New Roman"/>
          <w:sz w:val="24"/>
          <w:szCs w:val="24"/>
        </w:rPr>
        <w:t xml:space="preserve">, </w:t>
      </w:r>
      <w:r w:rsidRPr="00E800CA">
        <w:rPr>
          <w:rFonts w:ascii="Times New Roman" w:hAnsi="Times New Roman" w:cs="Times New Roman"/>
          <w:sz w:val="24"/>
          <w:szCs w:val="24"/>
          <w:lang w:eastAsia="bg-BG"/>
        </w:rPr>
        <w:t>(формат „рdf“ или „jpg“);</w:t>
      </w:r>
    </w:p>
    <w:p w14:paraId="64913DF8" w14:textId="77777777" w:rsidR="00E800CA" w:rsidRPr="00E800CA" w:rsidRDefault="00E800CA" w:rsidP="00E800CA">
      <w:pPr>
        <w:pStyle w:val="ListParagraph"/>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 xml:space="preserve">Документ, че културата е заведена в книгата на горските култури, за: </w:t>
      </w:r>
    </w:p>
    <w:p w14:paraId="3303340D"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държавните предприятия по чл. 163, ал. 1 от Закона за горите - издаден от съответните териториални поделения на държавните предприятия по чл. 163, ал. 1 от Закона за горите и заверен от РДГ;</w:t>
      </w:r>
    </w:p>
    <w:p w14:paraId="1CF0B236"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издаден от учебно-опитното горско стопанство и заверен от РДГ;</w:t>
      </w:r>
    </w:p>
    <w:p w14:paraId="58F19323"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общини - издаден от общинската горска структура по чл. 181, ал. 1, т. 1 от Закона за горите и заверен от РДГ;</w:t>
      </w:r>
    </w:p>
    <w:p w14:paraId="46A69788"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издаден от РДГ;</w:t>
      </w:r>
    </w:p>
    <w:p w14:paraId="001012E1"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издаден от ДНП, че културата е вписана в отчетните документи на парка, и заверен от ДНСЗП.</w:t>
      </w:r>
    </w:p>
    <w:p w14:paraId="03B0E662" w14:textId="77777777" w:rsidR="00810EB1" w:rsidRDefault="00810EB1" w:rsidP="00810EB1">
      <w:pPr>
        <w:spacing w:after="0"/>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(за дейности за създаване и/или презасаждане на трайни насаждения)</w:t>
      </w:r>
      <w:r w:rsidR="00E800CA">
        <w:rPr>
          <w:rStyle w:val="p"/>
          <w:rFonts w:ascii="Times New Roman" w:hAnsi="Times New Roman" w:cs="Times New Roman"/>
          <w:sz w:val="24"/>
          <w:szCs w:val="24"/>
        </w:rPr>
        <w:t>,</w:t>
      </w:r>
      <w:r w:rsidR="00E800CA" w:rsidRPr="007D236F">
        <w:rPr>
          <w:rFonts w:ascii="Times New Roman" w:hAnsi="Times New Roman" w:cs="Times New Roman"/>
          <w:sz w:val="24"/>
          <w:szCs w:val="24"/>
          <w:lang w:eastAsia="bg-BG"/>
        </w:rPr>
        <w:t xml:space="preserve"> (формат „рdf“ или „jpg“)</w:t>
      </w:r>
    </w:p>
    <w:p w14:paraId="3482EA43" w14:textId="77777777" w:rsidR="00810EB1" w:rsidRPr="00810EB1" w:rsidRDefault="00E800CA" w:rsidP="00810EB1">
      <w:pPr>
        <w:pStyle w:val="ListParagraph"/>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lastRenderedPageBreak/>
        <w:t>Основен сертификат за идентификация на горски репродуктивни материали, когато се залесява със семена от дървесните видове, включени в приложение № 1 на Наредба № 21 от 12 ноември 2012 г., или копие от основния сертификат на изходните материали, когато се залесява с фиданки от видовете, включени в приложение № 1 на Наредба № 21 от 12 ноември 2012 г. за производство и търговия на горски репродуктивни материали, издадени от официален орган (РДГ или горските семеконтролни станции)</w:t>
      </w:r>
      <w:r w:rsidRPr="00810EB1">
        <w:rPr>
          <w:rFonts w:ascii="Times New Roman" w:eastAsia="Times New Roman" w:hAnsi="Times New Roman" w:cs="Times New Roman"/>
          <w:sz w:val="24"/>
          <w:szCs w:val="24"/>
          <w:lang w:val="en-US" w:eastAsia="bg-BG"/>
        </w:rPr>
        <w:t xml:space="preserve">, </w:t>
      </w:r>
      <w:r w:rsidR="00810EB1" w:rsidRPr="00810EB1">
        <w:rPr>
          <w:rFonts w:ascii="Times New Roman" w:eastAsia="Times New Roman" w:hAnsi="Times New Roman" w:cs="Times New Roman"/>
          <w:sz w:val="24"/>
          <w:szCs w:val="24"/>
          <w:lang w:eastAsia="bg-BG"/>
        </w:rPr>
        <w:t>(за дейности за създаване и/или презасаждане на трайни насаждения)</w:t>
      </w:r>
      <w:r w:rsidRPr="00810EB1">
        <w:rPr>
          <w:rFonts w:ascii="Times New Roman" w:hAnsi="Times New Roman" w:cs="Times New Roman"/>
          <w:sz w:val="24"/>
          <w:szCs w:val="24"/>
          <w:lang w:eastAsia="bg-BG"/>
        </w:rPr>
        <w:t>, (формат „рdf“ или „jpg“)</w:t>
      </w:r>
      <w:r w:rsidRPr="00810EB1">
        <w:rPr>
          <w:rFonts w:ascii="Times New Roman" w:eastAsia="Times New Roman" w:hAnsi="Times New Roman" w:cs="Times New Roman"/>
          <w:sz w:val="24"/>
          <w:szCs w:val="24"/>
          <w:lang w:val="en-US" w:eastAsia="bg-BG"/>
        </w:rPr>
        <w:t>.</w:t>
      </w:r>
    </w:p>
    <w:p w14:paraId="1D61D75D" w14:textId="77777777" w:rsidR="00630C31" w:rsidRPr="00810EB1" w:rsidRDefault="00630C31" w:rsidP="00810EB1">
      <w:pPr>
        <w:pStyle w:val="ListParagraph"/>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 xml:space="preserve">Удостоверение, потвърждаващо извършеното отглеждане, за: </w:t>
      </w:r>
    </w:p>
    <w:p w14:paraId="4D8FD5F0"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държавните предприятия по чл. 163, ал. 1 от Закона за горите - подписан от съответните териториални поделения на държавните предприятия по чл. 163, ал. 1 от Закона за горите и заверен от РДГ;</w:t>
      </w:r>
    </w:p>
    <w:p w14:paraId="220F3926"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под-писан от учебно-опитното горско стопанство и заверен от РДГ;</w:t>
      </w:r>
    </w:p>
    <w:p w14:paraId="3D101BEE"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подписан от ДНП и заверен от ДНСЗП;</w:t>
      </w:r>
    </w:p>
    <w:p w14:paraId="2E0C4AFC"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общини - подписан от общинската горска структура по чл. 181, ал. 1, т. 1 от Закона за горите и заверен от РДГ;</w:t>
      </w:r>
    </w:p>
    <w:p w14:paraId="28A57100" w14:textId="77777777" w:rsidR="00810EB1" w:rsidRDefault="00630C31" w:rsidP="00C91D31">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подписан от РДГ.</w:t>
      </w:r>
    </w:p>
    <w:p w14:paraId="6DECE377" w14:textId="77777777" w:rsidR="00810EB1" w:rsidRDefault="00810EB1" w:rsidP="00810EB1">
      <w:pPr>
        <w:spacing w:after="0"/>
        <w:jc w:val="both"/>
        <w:rPr>
          <w:rFonts w:ascii="Times New Roman" w:eastAsia="Times New Roman" w:hAnsi="Times New Roman" w:cs="Times New Roman"/>
          <w:sz w:val="24"/>
          <w:szCs w:val="24"/>
          <w:lang w:val="en-US" w:eastAsia="bg-BG"/>
        </w:rPr>
      </w:pPr>
      <w:r w:rsidRPr="00810EB1">
        <w:rPr>
          <w:rStyle w:val="p"/>
          <w:rFonts w:ascii="Times New Roman" w:hAnsi="Times New Roman" w:cs="Times New Roman"/>
          <w:sz w:val="24"/>
          <w:szCs w:val="24"/>
        </w:rPr>
        <w:t>(за дейности по отглеждане на н</w:t>
      </w:r>
      <w:r w:rsidR="00753527">
        <w:rPr>
          <w:rStyle w:val="p"/>
          <w:rFonts w:ascii="Times New Roman" w:hAnsi="Times New Roman" w:cs="Times New Roman"/>
          <w:sz w:val="24"/>
          <w:szCs w:val="24"/>
        </w:rPr>
        <w:t xml:space="preserve">овосъздадените горски култури), </w:t>
      </w:r>
      <w:r w:rsidR="00630C31" w:rsidRPr="00810EB1">
        <w:rPr>
          <w:rFonts w:ascii="Times New Roman" w:hAnsi="Times New Roman" w:cs="Times New Roman"/>
          <w:sz w:val="24"/>
          <w:szCs w:val="24"/>
          <w:lang w:eastAsia="bg-BG"/>
        </w:rPr>
        <w:t>(формат „рdf“ или</w:t>
      </w:r>
      <w:r w:rsidR="00630C31" w:rsidRPr="007D236F">
        <w:rPr>
          <w:rFonts w:ascii="Times New Roman" w:hAnsi="Times New Roman" w:cs="Times New Roman"/>
          <w:sz w:val="24"/>
          <w:szCs w:val="24"/>
          <w:lang w:eastAsia="bg-BG"/>
        </w:rPr>
        <w:t xml:space="preserve"> „jpg“)</w:t>
      </w:r>
    </w:p>
    <w:p w14:paraId="33DF3D99" w14:textId="77777777" w:rsidR="00810EB1" w:rsidRPr="00810EB1" w:rsidRDefault="00630C31" w:rsidP="00810EB1">
      <w:pPr>
        <w:pStyle w:val="ListParagraph"/>
        <w:numPr>
          <w:ilvl w:val="0"/>
          <w:numId w:val="20"/>
        </w:numPr>
        <w:spacing w:after="0"/>
        <w:jc w:val="both"/>
        <w:rPr>
          <w:rFonts w:ascii="Times New Roman" w:eastAsia="Times New Roman" w:hAnsi="Times New Roman" w:cs="Times New Roman"/>
          <w:sz w:val="24"/>
          <w:szCs w:val="24"/>
          <w:lang w:val="en-US" w:eastAsia="bg-BG"/>
        </w:rPr>
      </w:pPr>
      <w:r w:rsidRPr="00810EB1">
        <w:rPr>
          <w:rFonts w:ascii="Times New Roman" w:eastAsia="Times New Roman" w:hAnsi="Times New Roman" w:cs="Times New Roman"/>
          <w:sz w:val="24"/>
          <w:szCs w:val="24"/>
          <w:lang w:eastAsia="bg-BG"/>
        </w:rPr>
        <w:t>Протокол, издаден от РДГ/ДНСЗП, удостоверяващ, че противопожарната инфраструктура е изградена/подобрена/поддържана и съответства на нормативната уредба</w:t>
      </w:r>
      <w:r w:rsidR="00810EB1" w:rsidRPr="00810EB1">
        <w:rPr>
          <w:rFonts w:ascii="Times New Roman" w:eastAsia="Times New Roman" w:hAnsi="Times New Roman" w:cs="Times New Roman"/>
          <w:sz w:val="24"/>
          <w:szCs w:val="24"/>
          <w:lang w:eastAsia="bg-BG"/>
        </w:rPr>
        <w:t xml:space="preserve"> (за дейности по създаване, подобряване и поддръжка на противопожарна инфраструктура – лесокултурни прегради, противопожарни просеки, минерализовани ивици)</w:t>
      </w:r>
      <w:r w:rsidR="00810EB1">
        <w:rPr>
          <w:rFonts w:ascii="Times New Roman" w:hAnsi="Times New Roman" w:cs="Times New Roman"/>
          <w:sz w:val="24"/>
          <w:szCs w:val="24"/>
          <w:lang w:eastAsia="bg-BG"/>
        </w:rPr>
        <w:t xml:space="preserve">, </w:t>
      </w:r>
      <w:r w:rsidR="00810EB1" w:rsidRPr="00810EB1">
        <w:rPr>
          <w:rFonts w:ascii="Times New Roman" w:hAnsi="Times New Roman" w:cs="Times New Roman"/>
          <w:sz w:val="24"/>
          <w:szCs w:val="24"/>
          <w:lang w:eastAsia="bg-BG"/>
        </w:rPr>
        <w:t>(формат „рdf“ или</w:t>
      </w:r>
      <w:r w:rsidR="00810EB1" w:rsidRPr="007D236F">
        <w:rPr>
          <w:rFonts w:ascii="Times New Roman" w:hAnsi="Times New Roman" w:cs="Times New Roman"/>
          <w:sz w:val="24"/>
          <w:szCs w:val="24"/>
          <w:lang w:eastAsia="bg-BG"/>
        </w:rPr>
        <w:t xml:space="preserve"> „jpg“)</w:t>
      </w:r>
    </w:p>
    <w:p w14:paraId="164AE9AE" w14:textId="77777777" w:rsidR="00630C31" w:rsidRPr="00810EB1" w:rsidRDefault="00630C31" w:rsidP="00810EB1">
      <w:pPr>
        <w:pStyle w:val="ListParagraph"/>
        <w:numPr>
          <w:ilvl w:val="0"/>
          <w:numId w:val="20"/>
        </w:numPr>
        <w:spacing w:after="0"/>
        <w:jc w:val="both"/>
        <w:rPr>
          <w:rFonts w:ascii="Times New Roman" w:eastAsia="Times New Roman" w:hAnsi="Times New Roman" w:cs="Times New Roman"/>
          <w:sz w:val="24"/>
          <w:szCs w:val="24"/>
          <w:lang w:val="en-US" w:eastAsia="bg-BG"/>
        </w:rPr>
      </w:pPr>
      <w:r w:rsidRPr="00810EB1">
        <w:rPr>
          <w:rFonts w:ascii="Times New Roman" w:hAnsi="Times New Roman" w:cs="Times New Roman"/>
          <w:sz w:val="24"/>
          <w:szCs w:val="24"/>
        </w:rPr>
        <w:t>Удостоверение, потвърждаващо, че възстановителните дейности в увредените територии са извършени за:</w:t>
      </w:r>
    </w:p>
    <w:p w14:paraId="52F37C8B" w14:textId="77777777" w:rsidR="00630C31" w:rsidRPr="007D236F" w:rsidRDefault="00630C31" w:rsidP="007917BE">
      <w:pPr>
        <w:pStyle w:val="ListParagraph"/>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държавните предприятия по </w:t>
      </w:r>
      <w:hyperlink r:id="rId51" w:history="1">
        <w:r w:rsidRPr="007D236F">
          <w:rPr>
            <w:rStyle w:val="Hyperlink"/>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 подписан от съответните </w:t>
      </w:r>
      <w:r w:rsidRPr="007D236F">
        <w:rPr>
          <w:rFonts w:ascii="Times New Roman" w:hAnsi="Times New Roman" w:cs="Times New Roman"/>
          <w:sz w:val="24"/>
          <w:szCs w:val="24"/>
        </w:rPr>
        <w:br/>
        <w:t xml:space="preserve">териториални поделения на държавните предприятия по </w:t>
      </w:r>
      <w:hyperlink r:id="rId52" w:history="1">
        <w:r w:rsidRPr="007D236F">
          <w:rPr>
            <w:rStyle w:val="Hyperlink"/>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и </w:t>
      </w:r>
      <w:r w:rsidRPr="007D236F">
        <w:rPr>
          <w:rFonts w:ascii="Times New Roman" w:hAnsi="Times New Roman" w:cs="Times New Roman"/>
          <w:sz w:val="24"/>
          <w:szCs w:val="24"/>
        </w:rPr>
        <w:br/>
        <w:t xml:space="preserve">заверен от РДГ; </w:t>
      </w:r>
    </w:p>
    <w:p w14:paraId="61FDD382" w14:textId="77777777" w:rsidR="00630C31" w:rsidRPr="007D236F" w:rsidRDefault="00630C31" w:rsidP="007917BE">
      <w:pPr>
        <w:pStyle w:val="ListParagraph"/>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учебно-опитните горски стопанства – подписан от учебно-опитното горско стопанство и заверен от РДГ;</w:t>
      </w:r>
    </w:p>
    <w:p w14:paraId="61A81B75" w14:textId="77777777" w:rsidR="00630C31" w:rsidRPr="007D236F" w:rsidRDefault="00630C31" w:rsidP="007917BE">
      <w:pPr>
        <w:pStyle w:val="ListParagraph"/>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общини – подписан от общинската горска структура по </w:t>
      </w:r>
      <w:hyperlink r:id="rId53" w:history="1">
        <w:r w:rsidRPr="007D236F">
          <w:rPr>
            <w:rStyle w:val="Hyperlink"/>
            <w:rFonts w:ascii="Times New Roman" w:hAnsi="Times New Roman" w:cs="Times New Roman"/>
            <w:color w:val="auto"/>
            <w:sz w:val="24"/>
            <w:szCs w:val="24"/>
            <w:u w:val="none"/>
          </w:rPr>
          <w:t>чл. 181, ал. 1, т. 1 от Закона за горите</w:t>
        </w:r>
      </w:hyperlink>
      <w:r w:rsidRPr="007D236F">
        <w:rPr>
          <w:rFonts w:ascii="Times New Roman" w:hAnsi="Times New Roman" w:cs="Times New Roman"/>
          <w:sz w:val="24"/>
          <w:szCs w:val="24"/>
        </w:rPr>
        <w:t xml:space="preserve"> и заверен от РДГ;</w:t>
      </w:r>
    </w:p>
    <w:p w14:paraId="093253AA" w14:textId="77777777" w:rsidR="00630C31" w:rsidRPr="007D236F" w:rsidRDefault="00630C31" w:rsidP="007917BE">
      <w:pPr>
        <w:pStyle w:val="ListParagraph"/>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физически лица, еднолични търговци и юридически лица – подписан от РДГ.</w:t>
      </w:r>
    </w:p>
    <w:p w14:paraId="6AC05368" w14:textId="77777777" w:rsidR="00810EB1" w:rsidRDefault="00810EB1" w:rsidP="00810EB1">
      <w:p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 xml:space="preserve">(за дейности по почистване на площи в гори, пострадали от пожари, природни бедствия и катастрофични събития, </w:t>
      </w:r>
      <w:r w:rsidRPr="00810EB1">
        <w:rPr>
          <w:rFonts w:ascii="Times New Roman" w:hAnsi="Times New Roman" w:cs="Times New Roman"/>
          <w:bCs/>
          <w:sz w:val="24"/>
          <w:szCs w:val="24"/>
          <w:shd w:val="clear" w:color="auto" w:fill="FEFEFE"/>
          <w:lang w:val="en-US"/>
        </w:rPr>
        <w:t xml:space="preserve"> </w:t>
      </w:r>
      <w:r w:rsidRPr="00810EB1">
        <w:rPr>
          <w:rFonts w:ascii="Times New Roman" w:hAnsi="Times New Roman" w:cs="Times New Roman"/>
          <w:sz w:val="24"/>
          <w:szCs w:val="24"/>
        </w:rPr>
        <w:t>болести и вредители,</w:t>
      </w:r>
      <w:r w:rsidRPr="00810EB1">
        <w:rPr>
          <w:rFonts w:ascii="Times New Roman" w:hAnsi="Times New Roman" w:cs="Times New Roman"/>
          <w:sz w:val="24"/>
          <w:szCs w:val="24"/>
          <w:lang w:val="en-US"/>
        </w:rPr>
        <w:t xml:space="preserve"> </w:t>
      </w:r>
      <w:r w:rsidRPr="00810EB1">
        <w:rPr>
          <w:rFonts w:ascii="Times New Roman" w:hAnsi="Times New Roman" w:cs="Times New Roman"/>
          <w:bCs/>
          <w:sz w:val="24"/>
          <w:szCs w:val="24"/>
          <w:shd w:val="clear" w:color="auto" w:fill="FEFEFE"/>
        </w:rPr>
        <w:t>с цел тяхното изкуствено възобновяване),</w:t>
      </w:r>
      <w:r>
        <w:rPr>
          <w:rFonts w:ascii="Times New Roman" w:hAnsi="Times New Roman" w:cs="Times New Roman"/>
          <w:b/>
          <w:bCs/>
          <w:sz w:val="24"/>
          <w:szCs w:val="24"/>
          <w:shd w:val="clear" w:color="auto" w:fill="FEFEFE"/>
        </w:rPr>
        <w:t xml:space="preserve"> </w:t>
      </w:r>
      <w:r w:rsidR="00630C31" w:rsidRPr="007D236F">
        <w:rPr>
          <w:rFonts w:ascii="Times New Roman" w:hAnsi="Times New Roman" w:cs="Times New Roman"/>
          <w:sz w:val="24"/>
          <w:szCs w:val="24"/>
        </w:rPr>
        <w:t>(формат „рdf“ или „jpg“).</w:t>
      </w:r>
    </w:p>
    <w:p w14:paraId="6F4CB4E4" w14:textId="77777777" w:rsidR="00810EB1" w:rsidRPr="00810EB1" w:rsidRDefault="00630C31" w:rsidP="00810EB1">
      <w:pPr>
        <w:pStyle w:val="ListParagraph"/>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lastRenderedPageBreak/>
        <w:t>Позволителното за сеч, и</w:t>
      </w:r>
      <w:r w:rsidR="00810EB1" w:rsidRPr="00810EB1">
        <w:rPr>
          <w:rFonts w:ascii="Times New Roman" w:hAnsi="Times New Roman" w:cs="Times New Roman"/>
          <w:bCs/>
          <w:sz w:val="24"/>
          <w:szCs w:val="24"/>
          <w:shd w:val="clear" w:color="auto" w:fill="FEFEFE"/>
        </w:rPr>
        <w:t xml:space="preserve">здадено от лицензирани  лесовъд (за дейности за </w:t>
      </w:r>
      <w:r w:rsidRPr="00810EB1">
        <w:rPr>
          <w:rFonts w:ascii="Times New Roman" w:hAnsi="Times New Roman" w:cs="Times New Roman"/>
          <w:sz w:val="24"/>
          <w:szCs w:val="24"/>
        </w:rPr>
        <w:t xml:space="preserve"> </w:t>
      </w:r>
      <w:r w:rsidR="00810EB1" w:rsidRPr="00810EB1">
        <w:rPr>
          <w:rFonts w:ascii="Times New Roman" w:hAnsi="Times New Roman" w:cs="Times New Roman"/>
          <w:bCs/>
          <w:sz w:val="24"/>
          <w:szCs w:val="24"/>
          <w:shd w:val="clear" w:color="auto" w:fill="FEFEFE"/>
        </w:rPr>
        <w:t>отгледни сечи във високостъблени и семенно възобновени издънкови гори до 40 годишна възраст</w:t>
      </w:r>
      <w:r w:rsidR="00810EB1" w:rsidRPr="00810EB1">
        <w:rPr>
          <w:rFonts w:ascii="Times New Roman" w:hAnsi="Times New Roman" w:cs="Times New Roman"/>
          <w:sz w:val="24"/>
          <w:szCs w:val="24"/>
        </w:rPr>
        <w:t>), (формат „рdf“ или „jpg“);</w:t>
      </w:r>
    </w:p>
    <w:p w14:paraId="6CC46F2F" w14:textId="77777777" w:rsidR="00810EB1" w:rsidRPr="00810EB1" w:rsidRDefault="00630C31" w:rsidP="00810EB1">
      <w:pPr>
        <w:pStyle w:val="ListParagraph"/>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Протокол за освидетелстване на сечището, издаден от лицензирания  лесов</w:t>
      </w:r>
      <w:r w:rsidR="00810EB1" w:rsidRPr="00810EB1">
        <w:rPr>
          <w:rFonts w:ascii="Times New Roman" w:hAnsi="Times New Roman" w:cs="Times New Roman"/>
          <w:bCs/>
          <w:sz w:val="24"/>
          <w:szCs w:val="24"/>
          <w:shd w:val="clear" w:color="auto" w:fill="FEFEFE"/>
        </w:rPr>
        <w:t xml:space="preserve">ъд, издал позволителното за сеч (за дейности за </w:t>
      </w:r>
      <w:r w:rsidR="00810EB1" w:rsidRPr="00810EB1">
        <w:rPr>
          <w:rFonts w:ascii="Times New Roman" w:hAnsi="Times New Roman" w:cs="Times New Roman"/>
          <w:sz w:val="24"/>
          <w:szCs w:val="24"/>
        </w:rPr>
        <w:t xml:space="preserve"> </w:t>
      </w:r>
      <w:r w:rsidR="00810EB1" w:rsidRPr="00810EB1">
        <w:rPr>
          <w:rFonts w:ascii="Times New Roman" w:hAnsi="Times New Roman" w:cs="Times New Roman"/>
          <w:bCs/>
          <w:sz w:val="24"/>
          <w:szCs w:val="24"/>
          <w:shd w:val="clear" w:color="auto" w:fill="FEFEFE"/>
        </w:rPr>
        <w:t>отгледни сечи във високостъблени и семенно възобновени издънкови гори до 40 годишна възраст</w:t>
      </w:r>
      <w:r w:rsidR="00810EB1" w:rsidRPr="00810EB1">
        <w:rPr>
          <w:rFonts w:ascii="Times New Roman" w:hAnsi="Times New Roman" w:cs="Times New Roman"/>
          <w:sz w:val="24"/>
          <w:szCs w:val="24"/>
        </w:rPr>
        <w:t>), (формат „рdf“ или „jpg“);</w:t>
      </w:r>
    </w:p>
    <w:p w14:paraId="46EA4EB1" w14:textId="77777777" w:rsidR="00810EB1" w:rsidRPr="00810EB1" w:rsidRDefault="00630C31" w:rsidP="00810EB1">
      <w:pPr>
        <w:pStyle w:val="ListParagraph"/>
        <w:numPr>
          <w:ilvl w:val="0"/>
          <w:numId w:val="20"/>
        </w:numPr>
        <w:spacing w:after="0"/>
        <w:jc w:val="both"/>
        <w:rPr>
          <w:rFonts w:ascii="Times New Roman" w:hAnsi="Times New Roman" w:cs="Times New Roman"/>
          <w:b/>
          <w:bCs/>
          <w:sz w:val="24"/>
          <w:szCs w:val="24"/>
          <w:shd w:val="clear" w:color="auto" w:fill="FEFEFE"/>
        </w:rPr>
      </w:pPr>
      <w:r w:rsidRPr="007D236F">
        <w:rPr>
          <w:rFonts w:ascii="Times New Roman" w:hAnsi="Times New Roman" w:cs="Times New Roman"/>
          <w:bCs/>
          <w:sz w:val="24"/>
          <w:szCs w:val="24"/>
          <w:shd w:val="clear" w:color="auto" w:fill="FEFEFE"/>
        </w:rPr>
        <w:t>Сключен/и договор/и за добив на дървесина или за покупко-продажба на стояща дървесина на корен за съответната година</w:t>
      </w:r>
      <w:r w:rsidR="00810EB1">
        <w:rPr>
          <w:rFonts w:ascii="Times New Roman" w:hAnsi="Times New Roman" w:cs="Times New Roman"/>
          <w:bCs/>
          <w:sz w:val="24"/>
          <w:szCs w:val="24"/>
          <w:shd w:val="clear" w:color="auto" w:fill="FEFEFE"/>
        </w:rPr>
        <w:t xml:space="preserve"> (за дейности по </w:t>
      </w:r>
      <w:r w:rsidR="00810EB1" w:rsidRPr="007D236F">
        <w:rPr>
          <w:rFonts w:ascii="Times New Roman" w:hAnsi="Times New Roman" w:cs="Times New Roman"/>
          <w:b/>
          <w:bCs/>
          <w:sz w:val="24"/>
          <w:szCs w:val="24"/>
          <w:shd w:val="clear" w:color="auto" w:fill="FEFEFE"/>
        </w:rPr>
        <w:t xml:space="preserve">акупуване или </w:t>
      </w:r>
      <w:r w:rsidR="00810EB1" w:rsidRPr="00810EB1">
        <w:rPr>
          <w:rFonts w:ascii="Times New Roman" w:hAnsi="Times New Roman" w:cs="Times New Roman"/>
          <w:bCs/>
          <w:sz w:val="24"/>
          <w:szCs w:val="24"/>
          <w:shd w:val="clear" w:color="auto" w:fill="FEFEFE"/>
        </w:rPr>
        <w:t>вземането на лизинг на щадящи почвата и ресурсите специализирана горска техника и оборудване за сеч, извоз, товарене и транспорт на дървесина за едно или повече стопанства),</w:t>
      </w:r>
      <w:r w:rsidR="00810EB1" w:rsidRPr="00810EB1">
        <w:rPr>
          <w:rFonts w:ascii="Times New Roman" w:hAnsi="Times New Roman" w:cs="Times New Roman"/>
          <w:sz w:val="24"/>
          <w:szCs w:val="24"/>
        </w:rPr>
        <w:t xml:space="preserve"> (формат „рdf“ или „jpg“);</w:t>
      </w:r>
    </w:p>
    <w:p w14:paraId="25D9B671" w14:textId="77777777" w:rsidR="00630C31" w:rsidRPr="00810EB1" w:rsidRDefault="00630C31" w:rsidP="00810EB1">
      <w:pPr>
        <w:pStyle w:val="ListParagraph"/>
        <w:widowControl w:val="0"/>
        <w:autoSpaceDE w:val="0"/>
        <w:autoSpaceDN w:val="0"/>
        <w:adjustRightInd w:val="0"/>
        <w:spacing w:after="0" w:line="240" w:lineRule="auto"/>
        <w:ind w:left="426"/>
        <w:contextualSpacing w:val="0"/>
        <w:jc w:val="both"/>
        <w:rPr>
          <w:rFonts w:ascii="Times New Roman" w:hAnsi="Times New Roman" w:cs="Times New Roman"/>
          <w:b/>
          <w:bCs/>
          <w:sz w:val="24"/>
          <w:szCs w:val="24"/>
          <w:shd w:val="clear" w:color="auto" w:fill="FEFEFE"/>
        </w:rPr>
      </w:pPr>
    </w:p>
    <w:p w14:paraId="2C38D43C" w14:textId="77777777"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14:paraId="1B32CAB4" w14:textId="77777777"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14:paraId="06972B1E" w14:textId="77777777" w:rsidR="00630C31" w:rsidRDefault="00752BB6" w:rsidP="00752BB6">
      <w:pPr>
        <w:spacing w:after="0"/>
        <w:jc w:val="center"/>
        <w:rPr>
          <w:rFonts w:ascii="Times New Roman" w:hAnsi="Times New Roman" w:cs="Times New Roman"/>
          <w:b/>
          <w:sz w:val="24"/>
          <w:szCs w:val="24"/>
        </w:rPr>
      </w:pPr>
      <w:r w:rsidRPr="00752BB6">
        <w:rPr>
          <w:rFonts w:ascii="Times New Roman" w:hAnsi="Times New Roman" w:cs="Times New Roman"/>
          <w:b/>
          <w:sz w:val="24"/>
          <w:szCs w:val="24"/>
        </w:rPr>
        <w:t>ДОКУМЕНТИ ЗА СЪОТВЕТСТВИЕ С КРИТЕРИИТЕ ЗА ПОДБОР, ЗА КОИТО Е ПОЛУЧЕНО ПРЕДИМСТВО ПРЕД ДРУГИ КАНДИДАТИ</w:t>
      </w:r>
    </w:p>
    <w:p w14:paraId="705DDB90" w14:textId="77777777" w:rsidR="00CD181C" w:rsidRDefault="00CD181C" w:rsidP="00752BB6">
      <w:pPr>
        <w:spacing w:after="0"/>
        <w:jc w:val="center"/>
        <w:rPr>
          <w:rFonts w:ascii="Times New Roman" w:hAnsi="Times New Roman" w:cs="Times New Roman"/>
          <w:b/>
          <w:sz w:val="24"/>
          <w:szCs w:val="24"/>
        </w:rPr>
      </w:pPr>
    </w:p>
    <w:p w14:paraId="5BBD0FF5" w14:textId="77777777" w:rsidR="00752BB6" w:rsidRPr="00752BB6" w:rsidRDefault="00752BB6" w:rsidP="007917BE">
      <w:pPr>
        <w:spacing w:after="0"/>
        <w:jc w:val="both"/>
        <w:rPr>
          <w:rFonts w:ascii="Times New Roman" w:hAnsi="Times New Roman" w:cs="Times New Roman"/>
          <w:b/>
          <w:sz w:val="24"/>
          <w:szCs w:val="24"/>
        </w:rPr>
      </w:pPr>
    </w:p>
    <w:p w14:paraId="7F1A1286" w14:textId="77777777" w:rsidR="00752BB6" w:rsidRPr="00752BB6" w:rsidRDefault="00752BB6" w:rsidP="007917BE">
      <w:pPr>
        <w:spacing w:after="0"/>
        <w:ind w:firstLine="426"/>
        <w:jc w:val="both"/>
        <w:rPr>
          <w:rFonts w:ascii="Times New Roman" w:hAnsi="Times New Roman" w:cs="Times New Roman"/>
          <w:sz w:val="24"/>
          <w:szCs w:val="24"/>
        </w:rPr>
      </w:pPr>
    </w:p>
    <w:p w14:paraId="2645ADCB" w14:textId="77777777" w:rsidR="00752BB6" w:rsidRPr="00752BB6" w:rsidRDefault="00752BB6" w:rsidP="00752BB6">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доказателство, че над 75 % от обема на преработваните суровини са от 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„рdf“ или „jpg“);</w:t>
      </w:r>
    </w:p>
    <w:p w14:paraId="5A291C30" w14:textId="77777777" w:rsidR="00CD181C" w:rsidRPr="00752BB6"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за енергийна ефективност, издаден от лица, които отговарят на изискванията на </w:t>
      </w:r>
      <w:hyperlink r:id="rId54" w:anchor="чл59_ал1');" w:history="1">
        <w:r w:rsidRPr="00752BB6">
          <w:rPr>
            <w:rStyle w:val="Hyperlink"/>
            <w:rFonts w:ascii="Times New Roman" w:hAnsi="Times New Roman" w:cs="Times New Roman"/>
            <w:color w:val="auto"/>
            <w:sz w:val="24"/>
            <w:szCs w:val="24"/>
            <w:u w:val="none"/>
          </w:rPr>
          <w:t>чл. 59, ал. 1</w:t>
        </w:r>
      </w:hyperlink>
      <w:r w:rsidRPr="00752BB6">
        <w:rPr>
          <w:rStyle w:val="p"/>
          <w:rFonts w:ascii="Times New Roman" w:hAnsi="Times New Roman" w:cs="Times New Roman"/>
          <w:sz w:val="24"/>
          <w:szCs w:val="24"/>
        </w:rPr>
        <w:t xml:space="preserve"> от </w:t>
      </w:r>
      <w:hyperlink r:id="rId55" w:history="1">
        <w:r w:rsidRPr="00752BB6">
          <w:rPr>
            <w:rStyle w:val="Hyperlink"/>
            <w:rFonts w:ascii="Times New Roman" w:hAnsi="Times New Roman" w:cs="Times New Roman"/>
            <w:color w:val="auto"/>
            <w:sz w:val="24"/>
            <w:szCs w:val="24"/>
            <w:u w:val="none"/>
          </w:rPr>
          <w:t>ЗЕЕ</w:t>
        </w:r>
      </w:hyperlink>
      <w:r w:rsidRPr="00752BB6">
        <w:rPr>
          <w:rStyle w:val="p"/>
          <w:rFonts w:ascii="Times New Roman" w:hAnsi="Times New Roman" w:cs="Times New Roman"/>
          <w:sz w:val="24"/>
          <w:szCs w:val="24"/>
        </w:rPr>
        <w:t xml:space="preserve"> и са вписани в регистъра по </w:t>
      </w:r>
      <w:hyperlink r:id="rId56" w:anchor="чл60_ал1');" w:history="1">
        <w:r w:rsidRPr="00752BB6">
          <w:rPr>
            <w:rStyle w:val="Hyperlink"/>
            <w:rFonts w:ascii="Times New Roman" w:hAnsi="Times New Roman" w:cs="Times New Roman"/>
            <w:color w:val="auto"/>
            <w:sz w:val="24"/>
            <w:szCs w:val="24"/>
            <w:u w:val="none"/>
          </w:rPr>
          <w:t>чл. 60, ал. 1</w:t>
        </w:r>
      </w:hyperlink>
      <w:r w:rsidRPr="00752BB6">
        <w:rPr>
          <w:rStyle w:val="p"/>
          <w:rFonts w:ascii="Times New Roman" w:hAnsi="Times New Roman" w:cs="Times New Roman"/>
          <w:sz w:val="24"/>
          <w:szCs w:val="24"/>
        </w:rPr>
        <w:t xml:space="preserve"> от </w:t>
      </w:r>
      <w:hyperlink r:id="rId57" w:history="1">
        <w:r w:rsidRPr="00752BB6">
          <w:rPr>
            <w:rStyle w:val="Hyperlink"/>
            <w:rFonts w:ascii="Times New Roman" w:hAnsi="Times New Roman" w:cs="Times New Roman"/>
            <w:color w:val="auto"/>
            <w:sz w:val="24"/>
            <w:szCs w:val="24"/>
            <w:u w:val="none"/>
          </w:rPr>
          <w:t>ЗЕЕ</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„рdf“ или „jpg“);</w:t>
      </w:r>
    </w:p>
    <w:p w14:paraId="762B364D" w14:textId="77777777"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Удостоверение за ползван патент и/или удостоверение за полезен модел или внедряване на инвестиции, изпълнени по </w:t>
      </w:r>
      <w:hyperlink r:id="rId58" w:anchor="art35');" w:history="1">
        <w:r w:rsidRPr="00752BB6">
          <w:rPr>
            <w:rStyle w:val="Hyperlink"/>
            <w:rFonts w:ascii="Times New Roman" w:hAnsi="Times New Roman" w:cs="Times New Roman"/>
            <w:color w:val="auto"/>
            <w:sz w:val="24"/>
            <w:szCs w:val="24"/>
            <w:u w:val="none"/>
          </w:rPr>
          <w:t>чл. 35</w:t>
        </w:r>
      </w:hyperlink>
      <w:r w:rsidRPr="00752BB6">
        <w:rPr>
          <w:rStyle w:val="p"/>
          <w:rFonts w:ascii="Times New Roman" w:hAnsi="Times New Roman" w:cs="Times New Roman"/>
          <w:sz w:val="24"/>
          <w:szCs w:val="24"/>
        </w:rPr>
        <w:t xml:space="preserve"> от </w:t>
      </w:r>
      <w:hyperlink r:id="rId59" w:history="1">
        <w:r w:rsidRPr="00752BB6">
          <w:rPr>
            <w:rStyle w:val="Hyperlink"/>
            <w:rFonts w:ascii="Times New Roman" w:hAnsi="Times New Roman" w:cs="Times New Roman"/>
            <w:color w:val="auto"/>
            <w:sz w:val="24"/>
            <w:szCs w:val="24"/>
            <w:u w:val="none"/>
          </w:rPr>
          <w:t>Регламент № 1305/2013</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„рdf“ или „jpg“);</w:t>
      </w:r>
    </w:p>
    <w:p w14:paraId="72CF1225" w14:textId="77777777"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„рdf“ или „jpg“);</w:t>
      </w:r>
    </w:p>
    <w:p w14:paraId="0CF7FE1F" w14:textId="77777777"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Становище от БАБХ, че са спазени изискванията на </w:t>
      </w:r>
      <w:hyperlink r:id="rId60" w:history="1">
        <w:r w:rsidRPr="00752BB6">
          <w:rPr>
            <w:rStyle w:val="Hyperlink"/>
            <w:rFonts w:ascii="Times New Roman" w:hAnsi="Times New Roman" w:cs="Times New Roman"/>
            <w:color w:val="auto"/>
            <w:sz w:val="24"/>
            <w:szCs w:val="24"/>
            <w:u w:val="none"/>
          </w:rPr>
          <w:t>Регламент (ЕО) № 853/2004</w:t>
        </w:r>
      </w:hyperlink>
      <w:r w:rsidRPr="00752BB6">
        <w:rPr>
          <w:rStyle w:val="p"/>
          <w:rFonts w:ascii="Times New Roman" w:hAnsi="Times New Roman" w:cs="Times New Roman"/>
          <w:sz w:val="24"/>
          <w:szCs w:val="24"/>
        </w:rPr>
        <w:t xml:space="preserve"> /чл. 10, § 3, Приложение № III, Глава II и </w:t>
      </w:r>
      <w:hyperlink r:id="rId61" w:history="1">
        <w:r w:rsidRPr="00752BB6">
          <w:rPr>
            <w:rStyle w:val="Hyperlink"/>
            <w:rFonts w:ascii="Times New Roman" w:hAnsi="Times New Roman" w:cs="Times New Roman"/>
            <w:color w:val="auto"/>
            <w:sz w:val="24"/>
            <w:szCs w:val="24"/>
            <w:u w:val="none"/>
          </w:rPr>
          <w:t>Директива 93/119/ЕС</w:t>
        </w:r>
      </w:hyperlink>
      <w:r w:rsidRPr="00752BB6">
        <w:rPr>
          <w:rStyle w:val="p"/>
          <w:rFonts w:ascii="Times New Roman" w:hAnsi="Times New Roman" w:cs="Times New Roman"/>
          <w:sz w:val="24"/>
          <w:szCs w:val="24"/>
        </w:rPr>
        <w:t xml:space="preserve"> от 22.12.1993 г. за защита на животните при клане и Наредба № 4 от 2014 г. за специфичните </w:t>
      </w:r>
      <w:r w:rsidRPr="00752BB6">
        <w:rPr>
          <w:rStyle w:val="p"/>
          <w:rFonts w:ascii="Times New Roman" w:hAnsi="Times New Roman" w:cs="Times New Roman"/>
          <w:sz w:val="24"/>
          <w:szCs w:val="24"/>
        </w:rPr>
        <w:lastRenderedPageBreak/>
        <w:t>изисквания към производството на суровини и храни от животински произход в кланични пунктове, тяхното транспортиране и пускане на пазара - важи за проекти с инвестици</w:t>
      </w:r>
      <w:r w:rsidR="00CD181C">
        <w:rPr>
          <w:rStyle w:val="p"/>
          <w:rFonts w:ascii="Times New Roman" w:hAnsi="Times New Roman" w:cs="Times New Roman"/>
          <w:sz w:val="24"/>
          <w:szCs w:val="24"/>
        </w:rPr>
        <w:t xml:space="preserve">и за постигане на този стандарт, ако е приложимо </w:t>
      </w:r>
      <w:r w:rsidR="00CD181C" w:rsidRPr="00810EB1">
        <w:rPr>
          <w:rFonts w:ascii="Times New Roman" w:hAnsi="Times New Roman" w:cs="Times New Roman"/>
          <w:sz w:val="24"/>
          <w:szCs w:val="24"/>
        </w:rPr>
        <w:t>(формат „рdf“ или „jpg“);</w:t>
      </w:r>
    </w:p>
    <w:p w14:paraId="20DC954C" w14:textId="77777777"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Документ, издаден от правоспособно лице, удостоверяващ, че въведените с проекта технологии водят до намаляване на емисиите съгласно Регламент (ЕС) 2015/1189 на Комисията от 28 април 2015 г. за прилагане на Директива 2009/125/ЕО на Европейския парламент и на Съвета по отношение на изискванията за екопроектиране на котли на твърдо гориво - важи за проекти с инвес</w:t>
      </w:r>
      <w:r w:rsidR="00CD181C">
        <w:rPr>
          <w:rStyle w:val="p"/>
          <w:rFonts w:ascii="Times New Roman" w:hAnsi="Times New Roman" w:cs="Times New Roman"/>
          <w:sz w:val="24"/>
          <w:szCs w:val="24"/>
        </w:rPr>
        <w:t xml:space="preserve">тиции за намаляване на емисиите, ако е приложимо </w:t>
      </w:r>
      <w:r w:rsidR="00CD181C" w:rsidRPr="00810EB1">
        <w:rPr>
          <w:rFonts w:ascii="Times New Roman" w:hAnsi="Times New Roman" w:cs="Times New Roman"/>
          <w:sz w:val="24"/>
          <w:szCs w:val="24"/>
        </w:rPr>
        <w:t>(формат „рdf“ или „jpg“);</w:t>
      </w:r>
    </w:p>
    <w:p w14:paraId="49585AA0" w14:textId="77777777"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„рdf“ или „jpg“);</w:t>
      </w:r>
    </w:p>
    <w:p w14:paraId="5D999A0B" w14:textId="77777777"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Договор за контрол по смисъла на </w:t>
      </w:r>
      <w:hyperlink r:id="rId62" w:anchor="чл18_ал3');" w:history="1">
        <w:r w:rsidRPr="00752BB6">
          <w:rPr>
            <w:rStyle w:val="Hyperlink"/>
            <w:rFonts w:ascii="Times New Roman" w:hAnsi="Times New Roman" w:cs="Times New Roman"/>
            <w:color w:val="auto"/>
            <w:sz w:val="24"/>
            <w:szCs w:val="24"/>
            <w:u w:val="none"/>
          </w:rPr>
          <w:t>чл. 18, ал. 3</w:t>
        </w:r>
      </w:hyperlink>
      <w:r w:rsidRPr="00752BB6">
        <w:rPr>
          <w:rStyle w:val="p"/>
          <w:rFonts w:ascii="Times New Roman" w:hAnsi="Times New Roman" w:cs="Times New Roman"/>
          <w:sz w:val="24"/>
          <w:szCs w:val="24"/>
        </w:rPr>
        <w:t xml:space="preserve"> от </w:t>
      </w:r>
      <w:hyperlink r:id="rId63" w:history="1">
        <w:r w:rsidRPr="00752BB6">
          <w:rPr>
            <w:rStyle w:val="Hyperlink"/>
            <w:rFonts w:ascii="Times New Roman" w:hAnsi="Times New Roman" w:cs="Times New Roman"/>
            <w:color w:val="auto"/>
            <w:sz w:val="24"/>
            <w:szCs w:val="24"/>
            <w:u w:val="none"/>
          </w:rPr>
          <w:t>Закона за прилагане на Общите организации на пазарите на земеделски продукти на Европейския съюз</w:t>
        </w:r>
      </w:hyperlink>
      <w:r w:rsidRPr="00752BB6">
        <w:rPr>
          <w:rStyle w:val="p"/>
          <w:rFonts w:ascii="Times New Roman" w:hAnsi="Times New Roman" w:cs="Times New Roman"/>
          <w:sz w:val="24"/>
          <w:szCs w:val="24"/>
        </w:rPr>
        <w:t xml:space="preserve"> (</w:t>
      </w:r>
      <w:hyperlink r:id="rId64" w:history="1">
        <w:r w:rsidRPr="00752BB6">
          <w:rPr>
            <w:rStyle w:val="Hyperlink"/>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с контролиращо лице, получило разрешение от министъра на земеделието, храните и горите за осъществяване на контрол за спазване правилата на биологичното производство по реда на </w:t>
      </w:r>
      <w:hyperlink r:id="rId65" w:anchor="чл19');" w:history="1">
        <w:r w:rsidRPr="00752BB6">
          <w:rPr>
            <w:rStyle w:val="Hyperlink"/>
            <w:rFonts w:ascii="Times New Roman" w:hAnsi="Times New Roman" w:cs="Times New Roman"/>
            <w:color w:val="auto"/>
            <w:sz w:val="24"/>
            <w:szCs w:val="24"/>
            <w:u w:val="none"/>
          </w:rPr>
          <w:t>чл. 19</w:t>
        </w:r>
      </w:hyperlink>
      <w:r w:rsidRPr="00752BB6">
        <w:rPr>
          <w:rStyle w:val="p"/>
          <w:rFonts w:ascii="Times New Roman" w:hAnsi="Times New Roman" w:cs="Times New Roman"/>
          <w:sz w:val="24"/>
          <w:szCs w:val="24"/>
        </w:rPr>
        <w:t xml:space="preserve"> и </w:t>
      </w:r>
      <w:hyperlink r:id="rId66" w:anchor="чл20');" w:history="1">
        <w:r w:rsidRPr="00752BB6">
          <w:rPr>
            <w:rStyle w:val="Hyperlink"/>
            <w:rFonts w:ascii="Times New Roman" w:hAnsi="Times New Roman" w:cs="Times New Roman"/>
            <w:color w:val="auto"/>
            <w:sz w:val="24"/>
            <w:szCs w:val="24"/>
            <w:u w:val="none"/>
          </w:rPr>
          <w:t>20</w:t>
        </w:r>
      </w:hyperlink>
      <w:r w:rsidRPr="00752BB6">
        <w:rPr>
          <w:rStyle w:val="p"/>
          <w:rFonts w:ascii="Times New Roman" w:hAnsi="Times New Roman" w:cs="Times New Roman"/>
          <w:sz w:val="24"/>
          <w:szCs w:val="24"/>
        </w:rPr>
        <w:t xml:space="preserve"> </w:t>
      </w:r>
      <w:hyperlink r:id="rId67" w:history="1">
        <w:r w:rsidRPr="00752BB6">
          <w:rPr>
            <w:rStyle w:val="Hyperlink"/>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и Сертификат от контролиращо лице, удостоверяващ, че доставчиците са сертифицирани произ</w:t>
      </w:r>
      <w:r w:rsidR="00CD181C">
        <w:rPr>
          <w:rStyle w:val="p"/>
          <w:rFonts w:ascii="Times New Roman" w:hAnsi="Times New Roman" w:cs="Times New Roman"/>
          <w:sz w:val="24"/>
          <w:szCs w:val="24"/>
        </w:rPr>
        <w:t xml:space="preserve">водители на биологични суровини, ако е приложимо </w:t>
      </w:r>
      <w:r w:rsidR="00CD181C" w:rsidRPr="00810EB1">
        <w:rPr>
          <w:rFonts w:ascii="Times New Roman" w:hAnsi="Times New Roman" w:cs="Times New Roman"/>
          <w:sz w:val="24"/>
          <w:szCs w:val="24"/>
        </w:rPr>
        <w:t>(формат „рdf“ или „jpg“);</w:t>
      </w:r>
    </w:p>
    <w:p w14:paraId="68B783BE" w14:textId="77777777"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или писмено доказателство съгласно разпоредбите на </w:t>
      </w:r>
      <w:hyperlink r:id="rId68" w:anchor="art29_al1');" w:history="1">
        <w:r w:rsidRPr="00752BB6">
          <w:rPr>
            <w:rStyle w:val="Hyperlink"/>
            <w:rFonts w:ascii="Times New Roman" w:hAnsi="Times New Roman" w:cs="Times New Roman"/>
            <w:color w:val="auto"/>
            <w:sz w:val="24"/>
            <w:szCs w:val="24"/>
            <w:u w:val="none"/>
          </w:rPr>
          <w:t>чл. 29, параграф 1</w:t>
        </w:r>
      </w:hyperlink>
      <w:r w:rsidRPr="00752BB6">
        <w:rPr>
          <w:rStyle w:val="p"/>
          <w:rFonts w:ascii="Times New Roman" w:hAnsi="Times New Roman" w:cs="Times New Roman"/>
          <w:sz w:val="24"/>
          <w:szCs w:val="24"/>
        </w:rPr>
        <w:t xml:space="preserve"> от </w:t>
      </w:r>
      <w:hyperlink r:id="rId69" w:history="1">
        <w:r w:rsidRPr="00752BB6">
          <w:rPr>
            <w:rStyle w:val="Hyperlink"/>
            <w:rFonts w:ascii="Times New Roman" w:hAnsi="Times New Roman" w:cs="Times New Roman"/>
            <w:color w:val="auto"/>
            <w:sz w:val="24"/>
            <w:szCs w:val="24"/>
            <w:u w:val="none"/>
          </w:rPr>
          <w:t xml:space="preserve">Регламент (ЕО) № 834/2007 </w:t>
        </w:r>
      </w:hyperlink>
      <w:r w:rsidRPr="00752BB6">
        <w:rPr>
          <w:rStyle w:val="p"/>
          <w:rFonts w:ascii="Times New Roman" w:hAnsi="Times New Roman" w:cs="Times New Roman"/>
          <w:sz w:val="24"/>
          <w:szCs w:val="24"/>
        </w:rPr>
        <w:t xml:space="preserve">за съответствие на 75 % от произведените продукти с правилата на биологичното производство, издаден от контролиращо лице, получило разрешение съгласно </w:t>
      </w:r>
      <w:hyperlink r:id="rId70" w:anchor="чл18_ал1');" w:history="1">
        <w:r w:rsidRPr="00752BB6">
          <w:rPr>
            <w:rStyle w:val="Hyperlink"/>
            <w:rFonts w:ascii="Times New Roman" w:hAnsi="Times New Roman" w:cs="Times New Roman"/>
            <w:color w:val="auto"/>
            <w:sz w:val="24"/>
            <w:szCs w:val="24"/>
            <w:u w:val="none"/>
          </w:rPr>
          <w:t>чл. 18, ал. 1</w:t>
        </w:r>
      </w:hyperlink>
      <w:r w:rsidRPr="00752BB6">
        <w:rPr>
          <w:rStyle w:val="p"/>
          <w:rFonts w:ascii="Times New Roman" w:hAnsi="Times New Roman" w:cs="Times New Roman"/>
          <w:sz w:val="24"/>
          <w:szCs w:val="24"/>
        </w:rPr>
        <w:t xml:space="preserve"> </w:t>
      </w:r>
      <w:hyperlink r:id="rId71" w:history="1">
        <w:r w:rsidRPr="00752BB6">
          <w:rPr>
            <w:rStyle w:val="Hyperlink"/>
            <w:rFonts w:ascii="Times New Roman" w:hAnsi="Times New Roman" w:cs="Times New Roman"/>
            <w:color w:val="auto"/>
            <w:sz w:val="24"/>
            <w:szCs w:val="24"/>
            <w:u w:val="none"/>
          </w:rPr>
          <w:t>ЗПООПЗПЕС</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„рdf“ или „jpg“);</w:t>
      </w:r>
    </w:p>
    <w:p w14:paraId="0D4EC7C5" w14:textId="77777777"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Документи, доказващи местоположението на изпълнената инвестиция (различни от общите и специфичните документи към заявката за плащане, когато с тях не 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„рdf“ или „jpg“);</w:t>
      </w:r>
    </w:p>
    <w:p w14:paraId="2252853E" w14:textId="2272DB7D" w:rsidR="00AB5C25" w:rsidRPr="00901469" w:rsidRDefault="00752BB6" w:rsidP="00901469">
      <w:pPr>
        <w:pStyle w:val="ListParagraph"/>
        <w:numPr>
          <w:ilvl w:val="0"/>
          <w:numId w:val="21"/>
        </w:numPr>
        <w:spacing w:after="0"/>
        <w:jc w:val="both"/>
        <w:rPr>
          <w:rFonts w:ascii="Times New Roman" w:hAnsi="Times New Roman" w:cs="Times New Roman"/>
          <w:sz w:val="24"/>
          <w:szCs w:val="24"/>
        </w:rPr>
      </w:pPr>
      <w:r w:rsidRPr="00752BB6">
        <w:rPr>
          <w:rStyle w:val="p"/>
          <w:rFonts w:ascii="Times New Roman" w:hAnsi="Times New Roman" w:cs="Times New Roman"/>
          <w:sz w:val="24"/>
          <w:szCs w:val="24"/>
        </w:rPr>
        <w:t xml:space="preserve">Справка за средносписъчен брой на персонала към последен приключен междинен период преди датата на </w:t>
      </w:r>
      <w:r w:rsidRPr="00901469">
        <w:rPr>
          <w:rStyle w:val="p"/>
          <w:rFonts w:ascii="Times New Roman" w:hAnsi="Times New Roman" w:cs="Times New Roman"/>
          <w:sz w:val="24"/>
          <w:szCs w:val="24"/>
        </w:rPr>
        <w:t>подаване на заявката за плащане, изчислен по Методиката за изчисляване на списъчния и средния списъчен брой на персонала, публикувана на сайта н</w:t>
      </w:r>
      <w:r w:rsidR="00CD181C" w:rsidRPr="00901469">
        <w:rPr>
          <w:rStyle w:val="p"/>
          <w:rFonts w:ascii="Times New Roman" w:hAnsi="Times New Roman" w:cs="Times New Roman"/>
          <w:sz w:val="24"/>
          <w:szCs w:val="24"/>
        </w:rPr>
        <w:t>а НСИ, заверена от бенефициента,</w:t>
      </w:r>
      <w:r w:rsidR="00137AED" w:rsidRPr="00901469">
        <w:rPr>
          <w:rStyle w:val="p"/>
          <w:rFonts w:ascii="Times New Roman" w:hAnsi="Times New Roman" w:cs="Times New Roman"/>
          <w:sz w:val="24"/>
          <w:szCs w:val="24"/>
        </w:rPr>
        <w:t xml:space="preserve"> </w:t>
      </w:r>
      <w:r w:rsidR="00901469" w:rsidRPr="00901469">
        <w:rPr>
          <w:rStyle w:val="p"/>
          <w:rFonts w:ascii="Times New Roman" w:hAnsi="Times New Roman" w:cs="Times New Roman"/>
          <w:sz w:val="24"/>
          <w:szCs w:val="24"/>
        </w:rPr>
        <w:t>от която да е видно изпълнение на критерия за подбор, касаещ поддържане на броя на назначените лица към датата на кандидатстване и увеличение на броя на персонала към датата на подаване на искане за плащане</w:t>
      </w:r>
      <w:r w:rsidR="00137AED" w:rsidRPr="00901469">
        <w:rPr>
          <w:rStyle w:val="p"/>
          <w:rFonts w:ascii="Times New Roman" w:hAnsi="Times New Roman" w:cs="Times New Roman"/>
          <w:sz w:val="24"/>
          <w:szCs w:val="24"/>
        </w:rPr>
        <w:t>,</w:t>
      </w:r>
      <w:r w:rsidR="00CD181C" w:rsidRPr="00901469">
        <w:rPr>
          <w:rStyle w:val="p"/>
          <w:rFonts w:ascii="Times New Roman" w:hAnsi="Times New Roman" w:cs="Times New Roman"/>
          <w:sz w:val="24"/>
          <w:szCs w:val="24"/>
        </w:rPr>
        <w:t xml:space="preserve"> ако е приложимо </w:t>
      </w:r>
      <w:r w:rsidR="00CD181C" w:rsidRPr="00901469">
        <w:rPr>
          <w:rFonts w:ascii="Times New Roman" w:hAnsi="Times New Roman" w:cs="Times New Roman"/>
          <w:sz w:val="24"/>
          <w:szCs w:val="24"/>
        </w:rPr>
        <w:t>(формат „рdf“ или „jpg“);</w:t>
      </w:r>
      <w:r w:rsidR="00AB5C25" w:rsidRPr="00901469">
        <w:rPr>
          <w:rFonts w:ascii="Times New Roman" w:hAnsi="Times New Roman" w:cs="Times New Roman"/>
          <w:sz w:val="24"/>
          <w:szCs w:val="24"/>
        </w:rPr>
        <w:t xml:space="preserve"> </w:t>
      </w:r>
    </w:p>
    <w:p w14:paraId="06C86B10" w14:textId="77777777" w:rsidR="00CD181C" w:rsidRPr="00752BB6" w:rsidRDefault="00752BB6" w:rsidP="00CD181C">
      <w:pPr>
        <w:pStyle w:val="ListParagraph"/>
        <w:numPr>
          <w:ilvl w:val="0"/>
          <w:numId w:val="21"/>
        </w:numPr>
        <w:spacing w:after="0"/>
        <w:jc w:val="both"/>
        <w:rPr>
          <w:rStyle w:val="p"/>
          <w:rFonts w:ascii="Times New Roman" w:hAnsi="Times New Roman" w:cs="Times New Roman"/>
          <w:sz w:val="24"/>
          <w:szCs w:val="24"/>
        </w:rPr>
      </w:pPr>
      <w:r w:rsidRPr="00901469">
        <w:rPr>
          <w:rStyle w:val="p"/>
          <w:rFonts w:ascii="Times New Roman" w:hAnsi="Times New Roman" w:cs="Times New Roman"/>
          <w:sz w:val="24"/>
          <w:szCs w:val="24"/>
        </w:rPr>
        <w:lastRenderedPageBreak/>
        <w:t xml:space="preserve">Документи, доказващи местоположението на изпълнената инвестиция </w:t>
      </w:r>
      <w:r w:rsidRPr="00752BB6">
        <w:rPr>
          <w:rStyle w:val="p"/>
          <w:rFonts w:ascii="Times New Roman" w:hAnsi="Times New Roman" w:cs="Times New Roman"/>
          <w:sz w:val="24"/>
          <w:szCs w:val="24"/>
        </w:rPr>
        <w:t>(различни от общите и специфичните документи към заявката за плащане, когато с тях не 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„рdf“ или „jpg“);</w:t>
      </w:r>
    </w:p>
    <w:p w14:paraId="51BFFE95" w14:textId="77777777" w:rsidR="00CD181C" w:rsidRPr="00752BB6" w:rsidRDefault="00752BB6" w:rsidP="00CD181C">
      <w:pPr>
        <w:pStyle w:val="ListParagraph"/>
        <w:numPr>
          <w:ilvl w:val="0"/>
          <w:numId w:val="21"/>
        </w:numPr>
        <w:spacing w:after="0"/>
        <w:jc w:val="both"/>
        <w:rPr>
          <w:rStyle w:val="p"/>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Копие от договор за контрол по смисъла на </w:t>
      </w:r>
      <w:hyperlink r:id="rId72" w:anchor="чл18_ал3');" w:history="1">
        <w:r w:rsidRPr="00CD181C">
          <w:rPr>
            <w:rFonts w:ascii="Times New Roman" w:eastAsia="Times New Roman" w:hAnsi="Times New Roman" w:cs="Times New Roman"/>
            <w:sz w:val="24"/>
            <w:szCs w:val="24"/>
            <w:lang w:eastAsia="bg-BG"/>
          </w:rPr>
          <w:t>чл. 18, ал. 3</w:t>
        </w:r>
      </w:hyperlink>
      <w:r w:rsidRPr="00CD181C">
        <w:rPr>
          <w:rFonts w:ascii="Times New Roman" w:eastAsia="Times New Roman" w:hAnsi="Times New Roman" w:cs="Times New Roman"/>
          <w:sz w:val="24"/>
          <w:szCs w:val="24"/>
          <w:lang w:eastAsia="bg-BG"/>
        </w:rPr>
        <w:t xml:space="preserve"> от </w:t>
      </w:r>
      <w:hyperlink r:id="rId73" w:history="1">
        <w:r w:rsidRPr="00CD181C">
          <w:rPr>
            <w:rFonts w:ascii="Times New Roman" w:eastAsia="Times New Roman" w:hAnsi="Times New Roman" w:cs="Times New Roman"/>
            <w:sz w:val="24"/>
            <w:szCs w:val="24"/>
            <w:lang w:eastAsia="bg-BG"/>
          </w:rPr>
          <w:t>Закона за прилагане на общата организация на пазарите на земеделски продукти на Европейския съюз</w:t>
        </w:r>
      </w:hyperlink>
      <w:r w:rsidRPr="00CD181C">
        <w:rPr>
          <w:rFonts w:ascii="Times New Roman" w:eastAsia="Times New Roman" w:hAnsi="Times New Roman" w:cs="Times New Roman"/>
          <w:sz w:val="24"/>
          <w:szCs w:val="24"/>
          <w:lang w:eastAsia="bg-BG"/>
        </w:rPr>
        <w:t xml:space="preserve"> (</w:t>
      </w:r>
      <w:hyperlink r:id="rId74"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xml:space="preserve">) с контролиращо лице, получило разрешение от министъра на земеделието и храните за осъществяване на контрол за спазване правилата на биологичното производство по реда на </w:t>
      </w:r>
      <w:hyperlink r:id="rId75" w:anchor="чл19');" w:history="1">
        <w:r w:rsidRPr="00CD181C">
          <w:rPr>
            <w:rFonts w:ascii="Times New Roman" w:eastAsia="Times New Roman" w:hAnsi="Times New Roman" w:cs="Times New Roman"/>
            <w:sz w:val="24"/>
            <w:szCs w:val="24"/>
            <w:lang w:eastAsia="bg-BG"/>
          </w:rPr>
          <w:t>чл. 19</w:t>
        </w:r>
      </w:hyperlink>
      <w:r w:rsidRPr="00CD181C">
        <w:rPr>
          <w:rFonts w:ascii="Times New Roman" w:eastAsia="Times New Roman" w:hAnsi="Times New Roman" w:cs="Times New Roman"/>
          <w:sz w:val="24"/>
          <w:szCs w:val="24"/>
          <w:lang w:eastAsia="bg-BG"/>
        </w:rPr>
        <w:t xml:space="preserve"> и </w:t>
      </w:r>
      <w:hyperlink r:id="rId76" w:anchor="чл20');" w:history="1">
        <w:r w:rsidRPr="00CD181C">
          <w:rPr>
            <w:rFonts w:ascii="Times New Roman" w:eastAsia="Times New Roman" w:hAnsi="Times New Roman" w:cs="Times New Roman"/>
            <w:sz w:val="24"/>
            <w:szCs w:val="24"/>
            <w:lang w:eastAsia="bg-BG"/>
          </w:rPr>
          <w:t>20</w:t>
        </w:r>
      </w:hyperlink>
      <w:r w:rsidRPr="00CD181C">
        <w:rPr>
          <w:rFonts w:ascii="Times New Roman" w:eastAsia="Times New Roman" w:hAnsi="Times New Roman" w:cs="Times New Roman"/>
          <w:sz w:val="24"/>
          <w:szCs w:val="24"/>
          <w:lang w:eastAsia="bg-BG"/>
        </w:rPr>
        <w:t xml:space="preserve"> </w:t>
      </w:r>
      <w:hyperlink r:id="rId77"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заедно с копие от сертификационно писмо от контролиращото лице, удостоверяващо последната проведена по дата инспекция, или копие от сертификат от контролиращо лице, удостоверяващ, че кандидатът е производител на продукт/и, сертифициран/и като биологичен/и (в случай че кандидатът развива биологично производство и е получил приоритет по този критерий при кандидатстване или съответствието с критерия формира минималния брой точк</w:t>
      </w:r>
      <w:r w:rsidR="00CD181C">
        <w:rPr>
          <w:rFonts w:ascii="Times New Roman" w:eastAsia="Times New Roman" w:hAnsi="Times New Roman" w:cs="Times New Roman"/>
          <w:sz w:val="24"/>
          <w:szCs w:val="24"/>
          <w:lang w:eastAsia="bg-BG"/>
        </w:rPr>
        <w:t>и)</w:t>
      </w:r>
      <w:r w:rsidR="00CD181C" w:rsidRPr="00CD181C">
        <w:rPr>
          <w:rStyle w:val="p"/>
          <w:rFonts w:ascii="Times New Roman" w:hAnsi="Times New Roman" w:cs="Times New Roman"/>
          <w:sz w:val="24"/>
          <w:szCs w:val="24"/>
        </w:rPr>
        <w:t xml:space="preserve"> </w:t>
      </w:r>
      <w:r w:rsidR="00CD181C">
        <w:rPr>
          <w:rStyle w:val="p"/>
          <w:rFonts w:ascii="Times New Roman" w:hAnsi="Times New Roman" w:cs="Times New Roman"/>
          <w:sz w:val="24"/>
          <w:szCs w:val="24"/>
        </w:rPr>
        <w:t xml:space="preserve">ако е приложимо </w:t>
      </w:r>
      <w:r w:rsidR="00CD181C" w:rsidRPr="00810EB1">
        <w:rPr>
          <w:rFonts w:ascii="Times New Roman" w:hAnsi="Times New Roman" w:cs="Times New Roman"/>
          <w:sz w:val="24"/>
          <w:szCs w:val="24"/>
        </w:rPr>
        <w:t>(формат „рdf“ или „jpg“);</w:t>
      </w:r>
    </w:p>
    <w:p w14:paraId="4D9675B1" w14:textId="77777777" w:rsidR="00752BB6" w:rsidRPr="00CD181C" w:rsidRDefault="00B255C7" w:rsidP="00CD181C">
      <w:pPr>
        <w:pStyle w:val="ListParagraph"/>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доказателство, че над 75 % от обема на преработваните суровини са от 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„рdf“ или „jpg“);</w:t>
      </w:r>
    </w:p>
    <w:p w14:paraId="202DDFCB" w14:textId="77777777" w:rsidR="00752BB6" w:rsidRPr="00CD181C" w:rsidRDefault="00B255C7"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„рdf“ или „jpg“);</w:t>
      </w:r>
    </w:p>
    <w:p w14:paraId="1AEF3615" w14:textId="77777777" w:rsidR="00752BB6" w:rsidRPr="00CD181C" w:rsidRDefault="00B255C7"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„рdf“ или „jpg“);</w:t>
      </w:r>
    </w:p>
    <w:p w14:paraId="54451DA7" w14:textId="77777777" w:rsidR="00CD181C" w:rsidRPr="00752BB6" w:rsidRDefault="00CD181C" w:rsidP="00CD181C">
      <w:pPr>
        <w:pStyle w:val="ListParagraph"/>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Други документи, доказващи поети ангажименти и получени точки при класиране на проектните предложения съгласно </w:t>
      </w:r>
      <w:r w:rsidRPr="00CD181C">
        <w:rPr>
          <w:rFonts w:ascii="Times New Roman" w:hAnsi="Times New Roman" w:cs="Times New Roman"/>
          <w:b/>
          <w:sz w:val="24"/>
          <w:szCs w:val="24"/>
        </w:rPr>
        <w:t>Приложение № 2</w:t>
      </w:r>
      <w:r w:rsidRPr="00CD181C">
        <w:rPr>
          <w:rFonts w:ascii="Times New Roman" w:hAnsi="Times New Roman" w:cs="Times New Roman"/>
          <w:sz w:val="24"/>
          <w:szCs w:val="24"/>
        </w:rPr>
        <w:t xml:space="preserve"> „Ангажименти, свързани с поддържане на работни места, производствена и търговска програма, капацитет на стопанството и др.“ и </w:t>
      </w:r>
      <w:r w:rsidRPr="00CD181C">
        <w:rPr>
          <w:rFonts w:ascii="Times New Roman" w:hAnsi="Times New Roman" w:cs="Times New Roman"/>
          <w:b/>
          <w:sz w:val="24"/>
          <w:szCs w:val="24"/>
        </w:rPr>
        <w:t xml:space="preserve">Приложение № 3 </w:t>
      </w:r>
      <w:r w:rsidRPr="00CD181C">
        <w:rPr>
          <w:rFonts w:ascii="Times New Roman" w:hAnsi="Times New Roman" w:cs="Times New Roman"/>
          <w:sz w:val="24"/>
          <w:szCs w:val="24"/>
        </w:rPr>
        <w:t>„Критерии за оценка на проектите и тяхната тежест съгласно одобрената стратегия за ВОМР“</w:t>
      </w:r>
      <w:r>
        <w:rPr>
          <w:rFonts w:ascii="Times New Roman" w:hAnsi="Times New Roman" w:cs="Times New Roman"/>
          <w:sz w:val="24"/>
          <w:szCs w:val="24"/>
        </w:rPr>
        <w:t xml:space="preserve"> от Договора, </w:t>
      </w:r>
      <w:r>
        <w:rPr>
          <w:rStyle w:val="p"/>
          <w:rFonts w:ascii="Times New Roman" w:hAnsi="Times New Roman" w:cs="Times New Roman"/>
          <w:sz w:val="24"/>
          <w:szCs w:val="24"/>
        </w:rPr>
        <w:t xml:space="preserve">ако е приложимо </w:t>
      </w:r>
      <w:r w:rsidRPr="00810EB1">
        <w:rPr>
          <w:rFonts w:ascii="Times New Roman" w:hAnsi="Times New Roman" w:cs="Times New Roman"/>
          <w:sz w:val="24"/>
          <w:szCs w:val="24"/>
        </w:rPr>
        <w:t>(формат „рdf“ или „jpg“);</w:t>
      </w:r>
    </w:p>
    <w:p w14:paraId="7A8F7471" w14:textId="77777777" w:rsidR="00CD181C" w:rsidRPr="00CD181C" w:rsidRDefault="00CD181C" w:rsidP="00CD181C">
      <w:pPr>
        <w:spacing w:after="0" w:line="240" w:lineRule="auto"/>
        <w:jc w:val="both"/>
        <w:rPr>
          <w:rStyle w:val="p"/>
          <w:rFonts w:ascii="Times New Roman" w:eastAsia="Times New Roman" w:hAnsi="Times New Roman" w:cs="Times New Roman"/>
          <w:sz w:val="24"/>
          <w:szCs w:val="24"/>
          <w:lang w:eastAsia="bg-BG"/>
        </w:rPr>
      </w:pPr>
    </w:p>
    <w:p w14:paraId="6C731F04" w14:textId="77777777" w:rsidR="000A1DCF" w:rsidRPr="00CD181C" w:rsidRDefault="000A1DCF" w:rsidP="007917BE">
      <w:pPr>
        <w:spacing w:after="0"/>
        <w:ind w:firstLine="708"/>
        <w:jc w:val="both"/>
        <w:rPr>
          <w:rFonts w:ascii="Times New Roman" w:hAnsi="Times New Roman" w:cs="Times New Roman"/>
          <w:sz w:val="24"/>
          <w:szCs w:val="24"/>
        </w:rPr>
      </w:pPr>
    </w:p>
    <w:p w14:paraId="1779C1FC" w14:textId="77777777" w:rsidR="000A1DCF" w:rsidRPr="007D236F" w:rsidRDefault="000A1DCF" w:rsidP="007917BE">
      <w:pPr>
        <w:spacing w:after="0"/>
        <w:ind w:firstLine="708"/>
        <w:jc w:val="both"/>
        <w:rPr>
          <w:rFonts w:ascii="Times New Roman" w:hAnsi="Times New Roman" w:cs="Times New Roman"/>
          <w:sz w:val="24"/>
          <w:szCs w:val="24"/>
        </w:rPr>
      </w:pPr>
    </w:p>
    <w:p w14:paraId="351398D2" w14:textId="77777777" w:rsidR="000A1DCF" w:rsidRPr="007D236F" w:rsidRDefault="000A1DCF" w:rsidP="007917BE">
      <w:pPr>
        <w:spacing w:after="0"/>
        <w:ind w:firstLine="708"/>
        <w:jc w:val="both"/>
        <w:rPr>
          <w:rFonts w:ascii="Times New Roman" w:hAnsi="Times New Roman" w:cs="Times New Roman"/>
          <w:sz w:val="24"/>
          <w:szCs w:val="24"/>
        </w:rPr>
      </w:pPr>
    </w:p>
    <w:p w14:paraId="4BDA7393" w14:textId="77777777" w:rsidR="000A1DCF" w:rsidRPr="007D236F" w:rsidRDefault="000A1DCF" w:rsidP="007917BE">
      <w:pPr>
        <w:spacing w:after="0"/>
        <w:ind w:firstLine="708"/>
        <w:jc w:val="both"/>
        <w:rPr>
          <w:rFonts w:ascii="Times New Roman" w:hAnsi="Times New Roman" w:cs="Times New Roman"/>
          <w:sz w:val="24"/>
          <w:szCs w:val="24"/>
        </w:rPr>
      </w:pPr>
    </w:p>
    <w:p w14:paraId="1690AC97" w14:textId="77777777" w:rsidR="000A1DCF" w:rsidRPr="007D236F" w:rsidRDefault="000A1DCF" w:rsidP="007917BE">
      <w:pPr>
        <w:spacing w:after="0"/>
        <w:ind w:firstLine="708"/>
        <w:jc w:val="both"/>
        <w:rPr>
          <w:rFonts w:ascii="Times New Roman" w:hAnsi="Times New Roman" w:cs="Times New Roman"/>
          <w:sz w:val="24"/>
          <w:szCs w:val="24"/>
        </w:rPr>
      </w:pPr>
    </w:p>
    <w:p w14:paraId="4739DCB2" w14:textId="77777777" w:rsidR="000A1DCF" w:rsidRPr="007D236F" w:rsidRDefault="000A1DCF" w:rsidP="007917BE">
      <w:pPr>
        <w:spacing w:after="0"/>
        <w:ind w:firstLine="708"/>
        <w:jc w:val="both"/>
        <w:rPr>
          <w:rFonts w:ascii="Times New Roman" w:hAnsi="Times New Roman" w:cs="Times New Roman"/>
          <w:sz w:val="24"/>
          <w:szCs w:val="24"/>
        </w:rPr>
      </w:pPr>
    </w:p>
    <w:sectPr w:rsidR="000A1DCF" w:rsidRPr="007D236F">
      <w:headerReference w:type="default" r:id="rId7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AF9885" w14:textId="77777777" w:rsidR="005E7A1B" w:rsidRDefault="005E7A1B" w:rsidP="00CE5A85">
      <w:pPr>
        <w:spacing w:after="0" w:line="240" w:lineRule="auto"/>
      </w:pPr>
      <w:r>
        <w:separator/>
      </w:r>
    </w:p>
  </w:endnote>
  <w:endnote w:type="continuationSeparator" w:id="0">
    <w:p w14:paraId="5CB3F361" w14:textId="77777777" w:rsidR="005E7A1B" w:rsidRDefault="005E7A1B" w:rsidP="00CE5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9E82E6" w14:textId="77777777" w:rsidR="005E7A1B" w:rsidRDefault="005E7A1B" w:rsidP="00CE5A85">
      <w:pPr>
        <w:spacing w:after="0" w:line="240" w:lineRule="auto"/>
      </w:pPr>
      <w:r>
        <w:separator/>
      </w:r>
    </w:p>
  </w:footnote>
  <w:footnote w:type="continuationSeparator" w:id="0">
    <w:p w14:paraId="4386F5F3" w14:textId="77777777" w:rsidR="005E7A1B" w:rsidRDefault="005E7A1B" w:rsidP="00CE5A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41" w:rightFromText="141" w:vertAnchor="page" w:horzAnchor="margin" w:tblpXSpec="center" w:tblpY="16"/>
      <w:tblW w:w="5287" w:type="pct"/>
      <w:tblLayout w:type="fixed"/>
      <w:tblLook w:val="01E0" w:firstRow="1" w:lastRow="1" w:firstColumn="1" w:lastColumn="1" w:noHBand="0" w:noVBand="0"/>
    </w:tblPr>
    <w:tblGrid>
      <w:gridCol w:w="1797"/>
      <w:gridCol w:w="1978"/>
      <w:gridCol w:w="2623"/>
      <w:gridCol w:w="1629"/>
      <w:gridCol w:w="1566"/>
    </w:tblGrid>
    <w:tr w:rsidR="006862FF" w:rsidRPr="006862FF" w14:paraId="4EF031C4" w14:textId="77777777" w:rsidTr="00242C5D">
      <w:trPr>
        <w:trHeight w:val="1890"/>
      </w:trPr>
      <w:tc>
        <w:tcPr>
          <w:tcW w:w="937" w:type="pct"/>
          <w:vAlign w:val="center"/>
          <w:hideMark/>
        </w:tcPr>
        <w:p w14:paraId="34E9F2B4" w14:textId="77777777" w:rsidR="006862FF" w:rsidRPr="006862FF" w:rsidRDefault="006862FF" w:rsidP="006862FF">
          <w:pPr>
            <w:widowControl w:val="0"/>
            <w:autoSpaceDE w:val="0"/>
            <w:autoSpaceDN w:val="0"/>
            <w:adjustRightInd w:val="0"/>
            <w:spacing w:after="200" w:line="276" w:lineRule="auto"/>
            <w:jc w:val="center"/>
            <w:rPr>
              <w:rFonts w:ascii="Calibri" w:eastAsia="Calibri" w:hAnsi="Calibri" w:cs="Times New Roman"/>
              <w:noProof/>
              <w:color w:val="000000"/>
              <w:sz w:val="18"/>
              <w:szCs w:val="18"/>
              <w:lang w:val="en-US"/>
            </w:rPr>
          </w:pPr>
          <w:bookmarkStart w:id="1" w:name="_Hlk518666856"/>
        </w:p>
        <w:p w14:paraId="0E10BC09" w14:textId="51D29CC3" w:rsidR="006862FF" w:rsidRPr="006862FF" w:rsidRDefault="006862FF" w:rsidP="006862FF">
          <w:pPr>
            <w:widowControl w:val="0"/>
            <w:autoSpaceDE w:val="0"/>
            <w:autoSpaceDN w:val="0"/>
            <w:adjustRightInd w:val="0"/>
            <w:spacing w:after="200" w:line="276" w:lineRule="auto"/>
            <w:jc w:val="center"/>
            <w:rPr>
              <w:rFonts w:ascii="Calibri" w:eastAsia="Calibri" w:hAnsi="Calibri" w:cs="Times New Roman"/>
              <w:noProof/>
              <w:color w:val="000000"/>
              <w:sz w:val="18"/>
              <w:szCs w:val="18"/>
              <w:lang w:val="en-US"/>
            </w:rPr>
          </w:pPr>
          <w:r w:rsidRPr="006862FF">
            <w:rPr>
              <w:rFonts w:ascii="Calibri" w:eastAsia="Calibri" w:hAnsi="Calibri" w:cs="Times New Roman"/>
              <w:noProof/>
              <w:color w:val="000000"/>
              <w:sz w:val="18"/>
              <w:szCs w:val="18"/>
              <w:lang w:val="en-US"/>
            </w:rPr>
            <w:drawing>
              <wp:inline distT="0" distB="0" distL="0" distR="0" wp14:anchorId="7F14ADED" wp14:editId="0ED6644D">
                <wp:extent cx="843915" cy="6731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3915" cy="673100"/>
                        </a:xfrm>
                        <a:prstGeom prst="rect">
                          <a:avLst/>
                        </a:prstGeom>
                        <a:noFill/>
                        <a:ln>
                          <a:noFill/>
                        </a:ln>
                      </pic:spPr>
                    </pic:pic>
                  </a:graphicData>
                </a:graphic>
              </wp:inline>
            </w:drawing>
          </w:r>
          <w:r w:rsidRPr="006862FF">
            <w:rPr>
              <w:rFonts w:ascii="Calibri" w:eastAsia="Calibri" w:hAnsi="Calibri" w:cs="Times New Roman"/>
              <w:noProof/>
              <w:color w:val="000000"/>
              <w:sz w:val="18"/>
              <w:szCs w:val="18"/>
            </w:rPr>
            <w:t xml:space="preserve"> Европейски съюз</w:t>
          </w:r>
        </w:p>
      </w:tc>
      <w:tc>
        <w:tcPr>
          <w:tcW w:w="1031" w:type="pct"/>
          <w:hideMark/>
        </w:tcPr>
        <w:p w14:paraId="330A542D" w14:textId="77777777" w:rsidR="006862FF" w:rsidRPr="006862FF" w:rsidRDefault="006862FF" w:rsidP="006862FF">
          <w:pPr>
            <w:widowControl w:val="0"/>
            <w:autoSpaceDE w:val="0"/>
            <w:autoSpaceDN w:val="0"/>
            <w:adjustRightInd w:val="0"/>
            <w:spacing w:after="200" w:line="276" w:lineRule="auto"/>
            <w:ind w:left="-108"/>
            <w:jc w:val="center"/>
            <w:rPr>
              <w:rFonts w:ascii="Calibri" w:eastAsia="Calibri" w:hAnsi="Calibri" w:cs="Times New Roman"/>
              <w:i/>
              <w:iCs/>
              <w:noProof/>
              <w:color w:val="000000"/>
              <w:sz w:val="18"/>
              <w:szCs w:val="18"/>
            </w:rPr>
          </w:pPr>
        </w:p>
        <w:p w14:paraId="2E4C10F3" w14:textId="144297AF" w:rsidR="006862FF" w:rsidRPr="006862FF" w:rsidRDefault="006862FF" w:rsidP="006862FF">
          <w:pPr>
            <w:widowControl w:val="0"/>
            <w:autoSpaceDE w:val="0"/>
            <w:autoSpaceDN w:val="0"/>
            <w:adjustRightInd w:val="0"/>
            <w:spacing w:after="200" w:line="276" w:lineRule="auto"/>
            <w:ind w:left="-108"/>
            <w:jc w:val="center"/>
            <w:rPr>
              <w:rFonts w:ascii="Calibri" w:eastAsia="Calibri" w:hAnsi="Calibri" w:cs="Times New Roman"/>
              <w:i/>
              <w:iCs/>
              <w:noProof/>
              <w:color w:val="000000"/>
              <w:sz w:val="18"/>
              <w:szCs w:val="18"/>
            </w:rPr>
          </w:pPr>
          <w:r w:rsidRPr="006862FF">
            <w:rPr>
              <w:rFonts w:ascii="Calibri" w:eastAsia="Calibri" w:hAnsi="Calibri" w:cs="Times New Roman"/>
              <w:i/>
              <w:noProof/>
              <w:color w:val="000000"/>
              <w:sz w:val="18"/>
              <w:szCs w:val="18"/>
              <w:lang w:val="en-US"/>
            </w:rPr>
            <w:drawing>
              <wp:inline distT="0" distB="0" distL="0" distR="0" wp14:anchorId="57614D7D" wp14:editId="79859218">
                <wp:extent cx="894080" cy="643255"/>
                <wp:effectExtent l="19050" t="19050" r="20320" b="2349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4080" cy="643255"/>
                        </a:xfrm>
                        <a:prstGeom prst="rect">
                          <a:avLst/>
                        </a:prstGeom>
                        <a:noFill/>
                        <a:ln w="9525" cmpd="sng">
                          <a:solidFill>
                            <a:srgbClr val="000000"/>
                          </a:solidFill>
                          <a:miter lim="800000"/>
                          <a:headEnd/>
                          <a:tailEnd/>
                        </a:ln>
                        <a:effectLst/>
                      </pic:spPr>
                    </pic:pic>
                  </a:graphicData>
                </a:graphic>
              </wp:inline>
            </w:drawing>
          </w:r>
        </w:p>
      </w:tc>
      <w:tc>
        <w:tcPr>
          <w:tcW w:w="1367" w:type="pct"/>
          <w:vAlign w:val="center"/>
          <w:hideMark/>
        </w:tcPr>
        <w:p w14:paraId="37330282" w14:textId="2E84E693" w:rsidR="006862FF" w:rsidRPr="006862FF" w:rsidRDefault="006862FF" w:rsidP="006862FF">
          <w:pPr>
            <w:widowControl w:val="0"/>
            <w:autoSpaceDE w:val="0"/>
            <w:autoSpaceDN w:val="0"/>
            <w:adjustRightInd w:val="0"/>
            <w:spacing w:after="200" w:line="276" w:lineRule="auto"/>
            <w:ind w:left="-221"/>
            <w:rPr>
              <w:rFonts w:ascii="Calibri" w:eastAsia="Calibri" w:hAnsi="Calibri" w:cs="Times New Roman"/>
              <w:color w:val="000000"/>
              <w:sz w:val="16"/>
              <w:szCs w:val="16"/>
            </w:rPr>
          </w:pPr>
          <w:r w:rsidRPr="006862FF">
            <w:rPr>
              <w:rFonts w:ascii="Calibri" w:eastAsia="Calibri" w:hAnsi="Calibri" w:cs="Times New Roman"/>
              <w:noProof/>
              <w:color w:val="000000"/>
              <w:sz w:val="16"/>
              <w:szCs w:val="16"/>
              <w:lang w:val="en-US"/>
            </w:rPr>
            <w:drawing>
              <wp:inline distT="0" distB="0" distL="0" distR="0" wp14:anchorId="4AE69FEF" wp14:editId="5681040A">
                <wp:extent cx="1868805" cy="8242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68805" cy="824230"/>
                        </a:xfrm>
                        <a:prstGeom prst="rect">
                          <a:avLst/>
                        </a:prstGeom>
                        <a:noFill/>
                        <a:ln>
                          <a:noFill/>
                        </a:ln>
                      </pic:spPr>
                    </pic:pic>
                  </a:graphicData>
                </a:graphic>
              </wp:inline>
            </w:drawing>
          </w:r>
        </w:p>
      </w:tc>
      <w:tc>
        <w:tcPr>
          <w:tcW w:w="849" w:type="pct"/>
          <w:hideMark/>
        </w:tcPr>
        <w:p w14:paraId="3AF412F6" w14:textId="77777777" w:rsidR="006862FF" w:rsidRPr="006862FF" w:rsidRDefault="006862FF" w:rsidP="006862FF">
          <w:pPr>
            <w:widowControl w:val="0"/>
            <w:autoSpaceDE w:val="0"/>
            <w:autoSpaceDN w:val="0"/>
            <w:adjustRightInd w:val="0"/>
            <w:spacing w:after="200" w:line="276" w:lineRule="auto"/>
            <w:ind w:left="-108"/>
            <w:jc w:val="center"/>
            <w:rPr>
              <w:rFonts w:ascii="Calibri" w:eastAsia="Calibri" w:hAnsi="Calibri" w:cs="Times New Roman"/>
              <w:noProof/>
              <w:color w:val="000000"/>
              <w:sz w:val="18"/>
              <w:szCs w:val="18"/>
              <w:lang w:val="en-US"/>
            </w:rPr>
          </w:pPr>
        </w:p>
        <w:p w14:paraId="40884A1F" w14:textId="5FFB9B1C" w:rsidR="006862FF" w:rsidRPr="006862FF" w:rsidRDefault="006862FF" w:rsidP="006862FF">
          <w:pPr>
            <w:widowControl w:val="0"/>
            <w:autoSpaceDE w:val="0"/>
            <w:autoSpaceDN w:val="0"/>
            <w:adjustRightInd w:val="0"/>
            <w:spacing w:after="200" w:line="276" w:lineRule="auto"/>
            <w:ind w:left="-108"/>
            <w:jc w:val="center"/>
            <w:rPr>
              <w:rFonts w:ascii="Calibri" w:eastAsia="Calibri" w:hAnsi="Calibri" w:cs="Times New Roman"/>
              <w:noProof/>
              <w:color w:val="000000"/>
              <w:sz w:val="18"/>
              <w:szCs w:val="18"/>
            </w:rPr>
          </w:pPr>
          <w:r w:rsidRPr="006862FF">
            <w:rPr>
              <w:rFonts w:ascii="Calibri" w:eastAsia="Calibri" w:hAnsi="Calibri" w:cs="Times New Roman"/>
              <w:noProof/>
              <w:color w:val="000000"/>
              <w:sz w:val="18"/>
              <w:szCs w:val="18"/>
            </w:rPr>
            <w:t xml:space="preserve">     </w:t>
          </w:r>
          <w:r w:rsidRPr="006862FF">
            <w:rPr>
              <w:rFonts w:ascii="Calibri" w:eastAsia="Calibri" w:hAnsi="Calibri" w:cs="Times New Roman"/>
              <w:noProof/>
              <w:color w:val="000000"/>
              <w:sz w:val="18"/>
              <w:szCs w:val="18"/>
              <w:lang w:val="en-US"/>
            </w:rPr>
            <w:drawing>
              <wp:inline distT="0" distB="0" distL="0" distR="0" wp14:anchorId="0C926068" wp14:editId="2A3575F9">
                <wp:extent cx="643255" cy="673100"/>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43255" cy="673100"/>
                        </a:xfrm>
                        <a:prstGeom prst="rect">
                          <a:avLst/>
                        </a:prstGeom>
                        <a:noFill/>
                        <a:ln>
                          <a:noFill/>
                        </a:ln>
                      </pic:spPr>
                    </pic:pic>
                  </a:graphicData>
                </a:graphic>
              </wp:inline>
            </w:drawing>
          </w:r>
        </w:p>
      </w:tc>
      <w:tc>
        <w:tcPr>
          <w:tcW w:w="816" w:type="pct"/>
        </w:tcPr>
        <w:p w14:paraId="47907089" w14:textId="77777777" w:rsidR="006862FF" w:rsidRPr="006862FF" w:rsidRDefault="006862FF" w:rsidP="006862FF">
          <w:pPr>
            <w:widowControl w:val="0"/>
            <w:autoSpaceDE w:val="0"/>
            <w:autoSpaceDN w:val="0"/>
            <w:adjustRightInd w:val="0"/>
            <w:spacing w:after="200" w:line="276" w:lineRule="auto"/>
            <w:ind w:left="-108"/>
            <w:jc w:val="center"/>
            <w:rPr>
              <w:rFonts w:ascii="Calibri" w:eastAsia="Calibri" w:hAnsi="Calibri" w:cs="Times New Roman"/>
              <w:noProof/>
              <w:sz w:val="18"/>
              <w:szCs w:val="18"/>
              <w:lang w:val="en-US"/>
            </w:rPr>
          </w:pPr>
        </w:p>
        <w:p w14:paraId="0B3A197B" w14:textId="4D477553" w:rsidR="006862FF" w:rsidRPr="006862FF" w:rsidRDefault="006862FF" w:rsidP="006862FF">
          <w:pPr>
            <w:widowControl w:val="0"/>
            <w:autoSpaceDE w:val="0"/>
            <w:autoSpaceDN w:val="0"/>
            <w:adjustRightInd w:val="0"/>
            <w:spacing w:after="200" w:line="276" w:lineRule="auto"/>
            <w:ind w:left="-108"/>
            <w:jc w:val="center"/>
            <w:rPr>
              <w:rFonts w:ascii="Calibri" w:eastAsia="Calibri" w:hAnsi="Calibri" w:cs="Times New Roman"/>
              <w:noProof/>
              <w:color w:val="000000"/>
              <w:sz w:val="18"/>
              <w:szCs w:val="18"/>
            </w:rPr>
          </w:pPr>
          <w:r w:rsidRPr="006862FF">
            <w:rPr>
              <w:rFonts w:ascii="Calibri" w:eastAsia="Calibri" w:hAnsi="Calibri" w:cs="Times New Roman"/>
              <w:noProof/>
              <w:color w:val="000000"/>
              <w:sz w:val="18"/>
              <w:szCs w:val="18"/>
              <w:lang w:val="en-US"/>
            </w:rPr>
            <w:drawing>
              <wp:inline distT="0" distB="0" distL="0" distR="0" wp14:anchorId="66891B51" wp14:editId="210EBBCD">
                <wp:extent cx="793750" cy="8039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93750" cy="803910"/>
                        </a:xfrm>
                        <a:prstGeom prst="rect">
                          <a:avLst/>
                        </a:prstGeom>
                        <a:noFill/>
                        <a:ln>
                          <a:noFill/>
                        </a:ln>
                      </pic:spPr>
                    </pic:pic>
                  </a:graphicData>
                </a:graphic>
              </wp:inline>
            </w:drawing>
          </w:r>
        </w:p>
      </w:tc>
    </w:tr>
    <w:tr w:rsidR="006862FF" w:rsidRPr="006862FF" w14:paraId="52A2BA97" w14:textId="77777777" w:rsidTr="00242C5D">
      <w:trPr>
        <w:trHeight w:val="380"/>
      </w:trPr>
      <w:tc>
        <w:tcPr>
          <w:tcW w:w="5000" w:type="pct"/>
          <w:gridSpan w:val="5"/>
          <w:vAlign w:val="center"/>
        </w:tcPr>
        <w:p w14:paraId="6FB1FAE0" w14:textId="77777777" w:rsidR="006862FF" w:rsidRPr="006862FF" w:rsidRDefault="006862FF" w:rsidP="006862FF">
          <w:pPr>
            <w:spacing w:after="0" w:line="240" w:lineRule="auto"/>
            <w:jc w:val="center"/>
            <w:rPr>
              <w:rFonts w:ascii="Calibri" w:eastAsia="Calibri" w:hAnsi="Calibri" w:cs="Times New Roman"/>
              <w:b/>
              <w:iCs/>
              <w:color w:val="000000"/>
              <w:spacing w:val="3"/>
              <w:sz w:val="18"/>
              <w:szCs w:val="18"/>
              <w:lang w:val="ru-RU"/>
            </w:rPr>
          </w:pPr>
          <w:r w:rsidRPr="006862FF">
            <w:rPr>
              <w:rFonts w:ascii="Calibri" w:eastAsia="Calibri" w:hAnsi="Calibri" w:cs="Times New Roman"/>
              <w:b/>
              <w:iCs/>
              <w:color w:val="000000"/>
              <w:spacing w:val="3"/>
              <w:sz w:val="18"/>
              <w:szCs w:val="18"/>
              <w:lang w:val="ru-RU"/>
            </w:rPr>
            <w:t>ПРОГРАМА ЗА РАЗВИТИЕ НА СЕЛСКИТЕ РАЙОНИ   2014 – 2020 г.</w:t>
          </w:r>
        </w:p>
        <w:p w14:paraId="19F258F1" w14:textId="77777777" w:rsidR="006862FF" w:rsidRPr="006862FF" w:rsidRDefault="006862FF" w:rsidP="006862FF">
          <w:pPr>
            <w:spacing w:after="0" w:line="240" w:lineRule="auto"/>
            <w:jc w:val="center"/>
            <w:rPr>
              <w:rFonts w:ascii="Calibri" w:eastAsia="Calibri" w:hAnsi="Calibri" w:cs="Times New Roman"/>
              <w:b/>
              <w:iCs/>
              <w:color w:val="000000"/>
              <w:spacing w:val="3"/>
              <w:sz w:val="18"/>
              <w:szCs w:val="18"/>
              <w:lang w:val="ru-RU"/>
            </w:rPr>
          </w:pPr>
          <w:r w:rsidRPr="006862FF">
            <w:rPr>
              <w:rFonts w:ascii="Calibri" w:eastAsia="Calibri" w:hAnsi="Calibri" w:cs="Times New Roman"/>
              <w:b/>
              <w:iCs/>
              <w:color w:val="000000"/>
              <w:spacing w:val="3"/>
              <w:sz w:val="18"/>
              <w:szCs w:val="18"/>
              <w:lang w:val="ru-RU"/>
            </w:rPr>
            <w:t>ЕВРОПЕЙСКИ ЗЕМЕДЕЛСКИ ФОНД ЗА РАЗВИТИЕ НА СЕЛСКИТЕ РАЙОНИ</w:t>
          </w:r>
        </w:p>
        <w:p w14:paraId="014AC8E1" w14:textId="77777777" w:rsidR="006862FF" w:rsidRPr="006862FF" w:rsidRDefault="006862FF" w:rsidP="006862FF">
          <w:pPr>
            <w:spacing w:after="0" w:line="240" w:lineRule="auto"/>
            <w:jc w:val="center"/>
            <w:rPr>
              <w:rFonts w:ascii="Calibri" w:eastAsia="Calibri" w:hAnsi="Calibri" w:cs="Times New Roman"/>
              <w:b/>
              <w:iCs/>
              <w:color w:val="000000"/>
              <w:spacing w:val="3"/>
              <w:sz w:val="18"/>
              <w:szCs w:val="18"/>
              <w:lang w:val="ru-RU"/>
            </w:rPr>
          </w:pPr>
          <w:r w:rsidRPr="006862FF">
            <w:rPr>
              <w:rFonts w:ascii="Calibri" w:eastAsia="Calibri" w:hAnsi="Calibri" w:cs="Times New Roman"/>
              <w:b/>
              <w:iCs/>
              <w:color w:val="000000"/>
              <w:spacing w:val="3"/>
              <w:sz w:val="18"/>
              <w:szCs w:val="18"/>
              <w:lang w:val="ru-RU"/>
            </w:rPr>
            <w:t>ЕВРОПА ИНВЕСТИРА В СЕЛСКИТЕ РАЙОНИ</w:t>
          </w:r>
        </w:p>
        <w:p w14:paraId="2D09237A" w14:textId="77777777" w:rsidR="006862FF" w:rsidRPr="006862FF" w:rsidRDefault="006862FF" w:rsidP="006862FF">
          <w:pPr>
            <w:spacing w:after="0" w:line="240" w:lineRule="auto"/>
            <w:jc w:val="center"/>
            <w:rPr>
              <w:rFonts w:ascii="Calibri" w:eastAsia="Calibri" w:hAnsi="Calibri" w:cs="Times New Roman"/>
              <w:b/>
              <w:iCs/>
              <w:color w:val="000000"/>
              <w:spacing w:val="3"/>
              <w:sz w:val="16"/>
              <w:szCs w:val="16"/>
              <w:lang w:val="ru-RU"/>
            </w:rPr>
          </w:pPr>
          <w:r w:rsidRPr="006862FF">
            <w:rPr>
              <w:rFonts w:ascii="Calibri" w:eastAsia="Calibri" w:hAnsi="Calibri" w:cs="Times New Roman"/>
              <w:b/>
              <w:iCs/>
              <w:color w:val="000000"/>
              <w:spacing w:val="3"/>
              <w:sz w:val="18"/>
              <w:szCs w:val="18"/>
              <w:lang w:val="ru-RU"/>
            </w:rPr>
            <w:t>МЕСТНА ИНИЦИАТИВНА ГРУПА-ЛОМ</w:t>
          </w:r>
        </w:p>
      </w:tc>
    </w:tr>
  </w:tbl>
  <w:bookmarkEnd w:id="1"/>
  <w:p w14:paraId="221A1DAE" w14:textId="51E2BEB9" w:rsidR="00156CEB" w:rsidRPr="00CE5A85" w:rsidRDefault="00156CEB" w:rsidP="00CE5A85">
    <w:pPr>
      <w:pStyle w:val="BodyText"/>
      <w:tabs>
        <w:tab w:val="center" w:pos="993"/>
      </w:tabs>
      <w:rPr>
        <w:rFonts w:cs="Times New Roman"/>
        <w:b/>
        <w:szCs w:val="24"/>
        <w:lang w:val="bg-BG"/>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p>
  <w:p w14:paraId="5EF16052" w14:textId="77777777" w:rsidR="00156CEB" w:rsidRDefault="00156C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E69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790509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9E1352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9FA6AE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A5F169E"/>
    <w:multiLevelType w:val="hybridMultilevel"/>
    <w:tmpl w:val="08B8BDC4"/>
    <w:lvl w:ilvl="0" w:tplc="32904246">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5" w15:restartNumberingAfterBreak="0">
    <w:nsid w:val="13845E6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19B26D18"/>
    <w:multiLevelType w:val="hybridMultilevel"/>
    <w:tmpl w:val="1568AAE0"/>
    <w:lvl w:ilvl="0" w:tplc="A8D43CC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9EB1010"/>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1D493BC8"/>
    <w:multiLevelType w:val="hybridMultilevel"/>
    <w:tmpl w:val="2AE2A27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1DED3FA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2018631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21697A17"/>
    <w:multiLevelType w:val="hybridMultilevel"/>
    <w:tmpl w:val="66264576"/>
    <w:lvl w:ilvl="0" w:tplc="D466C8E8">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2" w15:restartNumberingAfterBreak="0">
    <w:nsid w:val="264D1DF8"/>
    <w:multiLevelType w:val="hybridMultilevel"/>
    <w:tmpl w:val="737028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29E32B9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2AC91F09"/>
    <w:multiLevelType w:val="hybridMultilevel"/>
    <w:tmpl w:val="5C5CCA04"/>
    <w:lvl w:ilvl="0" w:tplc="F6A27148">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EA24A94"/>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F2F4E8C"/>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325645A0"/>
    <w:multiLevelType w:val="hybridMultilevel"/>
    <w:tmpl w:val="EBCA4DD2"/>
    <w:lvl w:ilvl="0" w:tplc="0402000F">
      <w:start w:val="1"/>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333955B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37422E42"/>
    <w:multiLevelType w:val="hybridMultilevel"/>
    <w:tmpl w:val="390CF15E"/>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39CF6F15"/>
    <w:multiLevelType w:val="hybridMultilevel"/>
    <w:tmpl w:val="6E66A5B2"/>
    <w:lvl w:ilvl="0" w:tplc="8050DDFC">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1" w15:restartNumberingAfterBreak="0">
    <w:nsid w:val="3FA55BA1"/>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43B23789"/>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44E36C81"/>
    <w:multiLevelType w:val="hybridMultilevel"/>
    <w:tmpl w:val="357AE19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463947E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6" w15:restartNumberingAfterBreak="0">
    <w:nsid w:val="482166A6"/>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5164292C"/>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55154E9A"/>
    <w:multiLevelType w:val="hybridMultilevel"/>
    <w:tmpl w:val="EE9C5542"/>
    <w:lvl w:ilvl="0" w:tplc="F720288C">
      <w:start w:val="3"/>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5661152E"/>
    <w:multiLevelType w:val="hybridMultilevel"/>
    <w:tmpl w:val="91A03C94"/>
    <w:lvl w:ilvl="0" w:tplc="79C6315C">
      <w:start w:val="1"/>
      <w:numFmt w:val="upperRoman"/>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5AE667F1"/>
    <w:multiLevelType w:val="hybridMultilevel"/>
    <w:tmpl w:val="9DD2F42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5C0869C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5C6842B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5D9025F7"/>
    <w:multiLevelType w:val="multilevel"/>
    <w:tmpl w:val="E6AE4996"/>
    <w:lvl w:ilvl="0">
      <w:start w:val="1"/>
      <w:numFmt w:val="decimal"/>
      <w:lvlText w:val="%1."/>
      <w:lvlJc w:val="left"/>
      <w:pPr>
        <w:ind w:left="785" w:hanging="360"/>
      </w:pPr>
    </w:lvl>
    <w:lvl w:ilvl="1">
      <w:start w:val="1"/>
      <w:numFmt w:val="decimal"/>
      <w:isLgl/>
      <w:lvlText w:val="%1.%2"/>
      <w:lvlJc w:val="left"/>
      <w:pPr>
        <w:ind w:left="785" w:hanging="360"/>
      </w:pPr>
      <w:rPr>
        <w:rFonts w:hint="default"/>
        <w:b w:val="0"/>
      </w:rPr>
    </w:lvl>
    <w:lvl w:ilvl="2">
      <w:start w:val="1"/>
      <w:numFmt w:val="decimal"/>
      <w:isLgl/>
      <w:lvlText w:val="%1.%2.%3"/>
      <w:lvlJc w:val="left"/>
      <w:pPr>
        <w:ind w:left="1145" w:hanging="720"/>
      </w:pPr>
      <w:rPr>
        <w:rFonts w:hint="default"/>
        <w:b/>
      </w:rPr>
    </w:lvl>
    <w:lvl w:ilvl="3">
      <w:start w:val="1"/>
      <w:numFmt w:val="decimal"/>
      <w:isLgl/>
      <w:lvlText w:val="%1.%2.%3.%4"/>
      <w:lvlJc w:val="left"/>
      <w:pPr>
        <w:ind w:left="1145" w:hanging="720"/>
      </w:pPr>
      <w:rPr>
        <w:rFonts w:hint="default"/>
        <w:b/>
      </w:rPr>
    </w:lvl>
    <w:lvl w:ilvl="4">
      <w:start w:val="1"/>
      <w:numFmt w:val="decimal"/>
      <w:isLgl/>
      <w:lvlText w:val="%1.%2.%3.%4.%5"/>
      <w:lvlJc w:val="left"/>
      <w:pPr>
        <w:ind w:left="1505" w:hanging="1080"/>
      </w:pPr>
      <w:rPr>
        <w:rFonts w:hint="default"/>
        <w:b/>
      </w:rPr>
    </w:lvl>
    <w:lvl w:ilvl="5">
      <w:start w:val="1"/>
      <w:numFmt w:val="decimal"/>
      <w:isLgl/>
      <w:lvlText w:val="%1.%2.%3.%4.%5.%6"/>
      <w:lvlJc w:val="left"/>
      <w:pPr>
        <w:ind w:left="1505" w:hanging="1080"/>
      </w:pPr>
      <w:rPr>
        <w:rFonts w:hint="default"/>
        <w:b/>
      </w:rPr>
    </w:lvl>
    <w:lvl w:ilvl="6">
      <w:start w:val="1"/>
      <w:numFmt w:val="decimal"/>
      <w:isLgl/>
      <w:lvlText w:val="%1.%2.%3.%4.%5.%6.%7"/>
      <w:lvlJc w:val="left"/>
      <w:pPr>
        <w:ind w:left="1865" w:hanging="1440"/>
      </w:pPr>
      <w:rPr>
        <w:rFonts w:hint="default"/>
        <w:b/>
      </w:rPr>
    </w:lvl>
    <w:lvl w:ilvl="7">
      <w:start w:val="1"/>
      <w:numFmt w:val="decimal"/>
      <w:isLgl/>
      <w:lvlText w:val="%1.%2.%3.%4.%5.%6.%7.%8"/>
      <w:lvlJc w:val="left"/>
      <w:pPr>
        <w:ind w:left="1865" w:hanging="1440"/>
      </w:pPr>
      <w:rPr>
        <w:rFonts w:hint="default"/>
        <w:b/>
      </w:rPr>
    </w:lvl>
    <w:lvl w:ilvl="8">
      <w:start w:val="1"/>
      <w:numFmt w:val="decimal"/>
      <w:isLgl/>
      <w:lvlText w:val="%1.%2.%3.%4.%5.%6.%7.%8.%9"/>
      <w:lvlJc w:val="left"/>
      <w:pPr>
        <w:ind w:left="2225" w:hanging="1800"/>
      </w:pPr>
      <w:rPr>
        <w:rFonts w:hint="default"/>
        <w:b/>
      </w:rPr>
    </w:lvl>
  </w:abstractNum>
  <w:abstractNum w:abstractNumId="34" w15:restartNumberingAfterBreak="0">
    <w:nsid w:val="67154F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691F229E"/>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6CB647D5"/>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6F747851"/>
    <w:multiLevelType w:val="hybridMultilevel"/>
    <w:tmpl w:val="78F842EE"/>
    <w:lvl w:ilvl="0" w:tplc="1C8EC6FE">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71EF243C"/>
    <w:multiLevelType w:val="hybridMultilevel"/>
    <w:tmpl w:val="D3AE456E"/>
    <w:lvl w:ilvl="0" w:tplc="3976ED0E">
      <w:start w:val="1"/>
      <w:numFmt w:val="decimal"/>
      <w:lvlText w:val="%1."/>
      <w:lvlJc w:val="left"/>
      <w:pPr>
        <w:ind w:left="720" w:hanging="360"/>
      </w:pPr>
      <w:rPr>
        <w:rFonts w:asciiTheme="minorHAnsi" w:hAnsiTheme="minorHAnsi"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15:restartNumberingAfterBreak="0">
    <w:nsid w:val="7603279A"/>
    <w:multiLevelType w:val="hybridMultilevel"/>
    <w:tmpl w:val="E84644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15:restartNumberingAfterBreak="0">
    <w:nsid w:val="76321FBD"/>
    <w:multiLevelType w:val="hybridMultilevel"/>
    <w:tmpl w:val="58D0BD1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780A6DF8"/>
    <w:multiLevelType w:val="hybridMultilevel"/>
    <w:tmpl w:val="0456B0A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5"/>
  </w:num>
  <w:num w:numId="2">
    <w:abstractNumId w:val="6"/>
  </w:num>
  <w:num w:numId="3">
    <w:abstractNumId w:val="29"/>
  </w:num>
  <w:num w:numId="4">
    <w:abstractNumId w:val="11"/>
  </w:num>
  <w:num w:numId="5">
    <w:abstractNumId w:val="22"/>
  </w:num>
  <w:num w:numId="6">
    <w:abstractNumId w:val="16"/>
  </w:num>
  <w:num w:numId="7">
    <w:abstractNumId w:val="14"/>
  </w:num>
  <w:num w:numId="8">
    <w:abstractNumId w:val="28"/>
  </w:num>
  <w:num w:numId="9">
    <w:abstractNumId w:val="20"/>
  </w:num>
  <w:num w:numId="10">
    <w:abstractNumId w:val="40"/>
  </w:num>
  <w:num w:numId="11">
    <w:abstractNumId w:val="39"/>
  </w:num>
  <w:num w:numId="12">
    <w:abstractNumId w:val="33"/>
  </w:num>
  <w:num w:numId="13">
    <w:abstractNumId w:val="35"/>
  </w:num>
  <w:num w:numId="14">
    <w:abstractNumId w:val="7"/>
  </w:num>
  <w:num w:numId="15">
    <w:abstractNumId w:val="23"/>
  </w:num>
  <w:num w:numId="16">
    <w:abstractNumId w:val="38"/>
  </w:num>
  <w:num w:numId="17">
    <w:abstractNumId w:val="19"/>
  </w:num>
  <w:num w:numId="18">
    <w:abstractNumId w:val="8"/>
  </w:num>
  <w:num w:numId="19">
    <w:abstractNumId w:val="41"/>
  </w:num>
  <w:num w:numId="20">
    <w:abstractNumId w:val="37"/>
  </w:num>
  <w:num w:numId="21">
    <w:abstractNumId w:val="4"/>
  </w:num>
  <w:num w:numId="22">
    <w:abstractNumId w:val="10"/>
  </w:num>
  <w:num w:numId="23">
    <w:abstractNumId w:val="30"/>
  </w:num>
  <w:num w:numId="24">
    <w:abstractNumId w:val="12"/>
  </w:num>
  <w:num w:numId="25">
    <w:abstractNumId w:val="32"/>
  </w:num>
  <w:num w:numId="26">
    <w:abstractNumId w:val="0"/>
  </w:num>
  <w:num w:numId="27">
    <w:abstractNumId w:val="5"/>
  </w:num>
  <w:num w:numId="28">
    <w:abstractNumId w:val="36"/>
  </w:num>
  <w:num w:numId="29">
    <w:abstractNumId w:val="34"/>
  </w:num>
  <w:num w:numId="30">
    <w:abstractNumId w:val="9"/>
  </w:num>
  <w:num w:numId="31">
    <w:abstractNumId w:val="13"/>
  </w:num>
  <w:num w:numId="32">
    <w:abstractNumId w:val="1"/>
  </w:num>
  <w:num w:numId="33">
    <w:abstractNumId w:val="3"/>
  </w:num>
  <w:num w:numId="34">
    <w:abstractNumId w:val="2"/>
  </w:num>
  <w:num w:numId="35">
    <w:abstractNumId w:val="31"/>
  </w:num>
  <w:num w:numId="36">
    <w:abstractNumId w:val="21"/>
  </w:num>
  <w:num w:numId="37">
    <w:abstractNumId w:val="17"/>
  </w:num>
  <w:num w:numId="38">
    <w:abstractNumId w:val="26"/>
  </w:num>
  <w:num w:numId="39">
    <w:abstractNumId w:val="24"/>
  </w:num>
  <w:num w:numId="40">
    <w:abstractNumId w:val="18"/>
  </w:num>
  <w:num w:numId="41">
    <w:abstractNumId w:val="27"/>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668"/>
    <w:rsid w:val="0004097E"/>
    <w:rsid w:val="00047442"/>
    <w:rsid w:val="000675E1"/>
    <w:rsid w:val="000901F2"/>
    <w:rsid w:val="000A1DCF"/>
    <w:rsid w:val="000C3E86"/>
    <w:rsid w:val="000E36E4"/>
    <w:rsid w:val="000E3C08"/>
    <w:rsid w:val="00104B91"/>
    <w:rsid w:val="00122C02"/>
    <w:rsid w:val="00123702"/>
    <w:rsid w:val="0012640C"/>
    <w:rsid w:val="00137AED"/>
    <w:rsid w:val="00156CEB"/>
    <w:rsid w:val="00172B00"/>
    <w:rsid w:val="00217CA7"/>
    <w:rsid w:val="00222CA0"/>
    <w:rsid w:val="002234B9"/>
    <w:rsid w:val="00243145"/>
    <w:rsid w:val="00250693"/>
    <w:rsid w:val="00263BD0"/>
    <w:rsid w:val="00267002"/>
    <w:rsid w:val="003654C6"/>
    <w:rsid w:val="00366F5B"/>
    <w:rsid w:val="003C71A4"/>
    <w:rsid w:val="003D5ECC"/>
    <w:rsid w:val="003E33B4"/>
    <w:rsid w:val="0042223D"/>
    <w:rsid w:val="00424393"/>
    <w:rsid w:val="004418D8"/>
    <w:rsid w:val="004A62B2"/>
    <w:rsid w:val="004C5E1B"/>
    <w:rsid w:val="004D2933"/>
    <w:rsid w:val="004F2FB2"/>
    <w:rsid w:val="005028A0"/>
    <w:rsid w:val="005771DF"/>
    <w:rsid w:val="005A7486"/>
    <w:rsid w:val="005D6C5D"/>
    <w:rsid w:val="005E7A1B"/>
    <w:rsid w:val="005F2D32"/>
    <w:rsid w:val="005F5BA8"/>
    <w:rsid w:val="00630C31"/>
    <w:rsid w:val="006514AF"/>
    <w:rsid w:val="00655B26"/>
    <w:rsid w:val="006862FF"/>
    <w:rsid w:val="006C53C1"/>
    <w:rsid w:val="00731328"/>
    <w:rsid w:val="00735FE9"/>
    <w:rsid w:val="00752BB6"/>
    <w:rsid w:val="00753527"/>
    <w:rsid w:val="007611D3"/>
    <w:rsid w:val="0077298E"/>
    <w:rsid w:val="007815F9"/>
    <w:rsid w:val="007917BE"/>
    <w:rsid w:val="007A7D88"/>
    <w:rsid w:val="007B5D0F"/>
    <w:rsid w:val="007C5BC4"/>
    <w:rsid w:val="007D236F"/>
    <w:rsid w:val="00810EB1"/>
    <w:rsid w:val="00814085"/>
    <w:rsid w:val="008A6A8A"/>
    <w:rsid w:val="008F142C"/>
    <w:rsid w:val="00901469"/>
    <w:rsid w:val="009426A8"/>
    <w:rsid w:val="00942AF7"/>
    <w:rsid w:val="009520E7"/>
    <w:rsid w:val="00964AE8"/>
    <w:rsid w:val="00A14FDA"/>
    <w:rsid w:val="00A40EF3"/>
    <w:rsid w:val="00A96E96"/>
    <w:rsid w:val="00AB5C25"/>
    <w:rsid w:val="00AD1DF7"/>
    <w:rsid w:val="00B25193"/>
    <w:rsid w:val="00B255C7"/>
    <w:rsid w:val="00B40CC2"/>
    <w:rsid w:val="00B95C17"/>
    <w:rsid w:val="00BB146E"/>
    <w:rsid w:val="00C11596"/>
    <w:rsid w:val="00C325F2"/>
    <w:rsid w:val="00C33EE8"/>
    <w:rsid w:val="00C8004B"/>
    <w:rsid w:val="00C91D31"/>
    <w:rsid w:val="00CB02B6"/>
    <w:rsid w:val="00CB2668"/>
    <w:rsid w:val="00CD181C"/>
    <w:rsid w:val="00CE5A85"/>
    <w:rsid w:val="00D03934"/>
    <w:rsid w:val="00D5209D"/>
    <w:rsid w:val="00DC0C66"/>
    <w:rsid w:val="00DE4995"/>
    <w:rsid w:val="00E46739"/>
    <w:rsid w:val="00E60833"/>
    <w:rsid w:val="00E800CA"/>
    <w:rsid w:val="00E93F8F"/>
    <w:rsid w:val="00EF77C7"/>
    <w:rsid w:val="00F36BE7"/>
    <w:rsid w:val="00FA4DAF"/>
    <w:rsid w:val="00FC1363"/>
    <w:rsid w:val="00FF410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E3D12C"/>
  <w15:chartTrackingRefBased/>
  <w15:docId w15:val="{7C9E1033-91C3-4555-8640-EEA545F01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46739"/>
    <w:rPr>
      <w:color w:val="0000FF"/>
      <w:u w:val="single"/>
    </w:rPr>
  </w:style>
  <w:style w:type="character" w:customStyle="1" w:styleId="p">
    <w:name w:val="p"/>
    <w:basedOn w:val="DefaultParagraphFont"/>
    <w:rsid w:val="00E46739"/>
  </w:style>
  <w:style w:type="character" w:customStyle="1" w:styleId="articlehistory1">
    <w:name w:val="article_history1"/>
    <w:basedOn w:val="DefaultParagraphFont"/>
    <w:rsid w:val="00E46739"/>
  </w:style>
  <w:style w:type="paragraph" w:styleId="BodyText">
    <w:name w:val="Body Text"/>
    <w:basedOn w:val="Normal"/>
    <w:link w:val="BodyTextChar"/>
    <w:rsid w:val="00E46739"/>
    <w:pPr>
      <w:suppressAutoHyphens/>
      <w:spacing w:after="0" w:line="240" w:lineRule="auto"/>
      <w:jc w:val="both"/>
    </w:pPr>
    <w:rPr>
      <w:rFonts w:ascii="Times New Roman" w:eastAsia="Times New Roman" w:hAnsi="Times New Roman" w:cs="Calibri"/>
      <w:sz w:val="24"/>
      <w:szCs w:val="20"/>
      <w:lang w:val="en-US" w:eastAsia="ar-SA"/>
    </w:rPr>
  </w:style>
  <w:style w:type="character" w:customStyle="1" w:styleId="BodyTextChar">
    <w:name w:val="Body Text Char"/>
    <w:basedOn w:val="DefaultParagraphFont"/>
    <w:link w:val="BodyText"/>
    <w:rsid w:val="00E46739"/>
    <w:rPr>
      <w:rFonts w:ascii="Times New Roman" w:eastAsia="Times New Roman" w:hAnsi="Times New Roman" w:cs="Calibri"/>
      <w:sz w:val="24"/>
      <w:szCs w:val="20"/>
      <w:lang w:val="en-US" w:eastAsia="ar-SA"/>
    </w:rPr>
  </w:style>
  <w:style w:type="character" w:customStyle="1" w:styleId="light1">
    <w:name w:val="light1"/>
    <w:basedOn w:val="DefaultParagraphFont"/>
    <w:rsid w:val="00C8004B"/>
    <w:rPr>
      <w:shd w:val="clear" w:color="auto" w:fill="FFFF00"/>
    </w:rPr>
  </w:style>
  <w:style w:type="paragraph" w:styleId="BalloonText">
    <w:name w:val="Balloon Text"/>
    <w:basedOn w:val="Normal"/>
    <w:link w:val="BalloonTextChar"/>
    <w:uiPriority w:val="99"/>
    <w:semiHidden/>
    <w:unhideWhenUsed/>
    <w:rsid w:val="00C8004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004B"/>
    <w:rPr>
      <w:rFonts w:ascii="Segoe UI" w:hAnsi="Segoe UI" w:cs="Segoe UI"/>
      <w:sz w:val="18"/>
      <w:szCs w:val="18"/>
    </w:rPr>
  </w:style>
  <w:style w:type="character" w:customStyle="1" w:styleId="parcapt2">
    <w:name w:val="par_capt2"/>
    <w:basedOn w:val="DefaultParagraphFont"/>
    <w:rsid w:val="000A1DCF"/>
    <w:rPr>
      <w:b/>
      <w:bCs/>
      <w:vanish w:val="0"/>
      <w:webHidden w:val="0"/>
      <w:specVanish w:val="0"/>
    </w:rPr>
  </w:style>
  <w:style w:type="character" w:customStyle="1" w:styleId="parinclink">
    <w:name w:val="parinclink"/>
    <w:basedOn w:val="DefaultParagraphFont"/>
    <w:rsid w:val="000A1DCF"/>
  </w:style>
  <w:style w:type="character" w:customStyle="1" w:styleId="ala2">
    <w:name w:val="al_a2"/>
    <w:basedOn w:val="DefaultParagraphFont"/>
    <w:rsid w:val="000A1DCF"/>
    <w:rPr>
      <w:vanish w:val="0"/>
      <w:webHidden w:val="0"/>
      <w:specVanish w:val="0"/>
    </w:rPr>
  </w:style>
  <w:style w:type="character" w:customStyle="1" w:styleId="alcapt2">
    <w:name w:val="al_capt2"/>
    <w:basedOn w:val="DefaultParagraphFont"/>
    <w:rsid w:val="000A1DCF"/>
    <w:rPr>
      <w:i/>
      <w:iCs/>
      <w:vanish w:val="0"/>
      <w:webHidden w:val="0"/>
      <w:specVanish w:val="0"/>
    </w:rPr>
  </w:style>
  <w:style w:type="character" w:customStyle="1" w:styleId="fasubparinclink">
    <w:name w:val="fasubparinclink"/>
    <w:basedOn w:val="DefaultParagraphFont"/>
    <w:rsid w:val="000A1DCF"/>
  </w:style>
  <w:style w:type="character" w:customStyle="1" w:styleId="subparinclink">
    <w:name w:val="subparinclink"/>
    <w:basedOn w:val="DefaultParagraphFont"/>
    <w:rsid w:val="000A1DCF"/>
  </w:style>
  <w:style w:type="character" w:customStyle="1" w:styleId="light2">
    <w:name w:val="light2"/>
    <w:basedOn w:val="DefaultParagraphFont"/>
    <w:rsid w:val="000A1DCF"/>
    <w:rPr>
      <w:shd w:val="clear" w:color="auto" w:fill="FFFF00"/>
    </w:rPr>
  </w:style>
  <w:style w:type="character" w:customStyle="1" w:styleId="light3">
    <w:name w:val="light3"/>
    <w:basedOn w:val="DefaultParagraphFont"/>
    <w:rsid w:val="000A1DCF"/>
    <w:rPr>
      <w:shd w:val="clear" w:color="auto" w:fill="FFFF00"/>
    </w:rPr>
  </w:style>
  <w:style w:type="character" w:customStyle="1" w:styleId="ala3">
    <w:name w:val="al_a3"/>
    <w:basedOn w:val="DefaultParagraphFont"/>
    <w:rsid w:val="000A1DCF"/>
    <w:rPr>
      <w:vanish w:val="0"/>
      <w:webHidden w:val="0"/>
      <w:specVanish w:val="0"/>
    </w:rPr>
  </w:style>
  <w:style w:type="character" w:customStyle="1" w:styleId="fasubpardislink">
    <w:name w:val="fasubpardislink"/>
    <w:basedOn w:val="DefaultParagraphFont"/>
    <w:rsid w:val="000A1DCF"/>
  </w:style>
  <w:style w:type="character" w:customStyle="1" w:styleId="light4">
    <w:name w:val="light4"/>
    <w:basedOn w:val="DefaultParagraphFont"/>
    <w:rsid w:val="000A1DCF"/>
    <w:rPr>
      <w:shd w:val="clear" w:color="auto" w:fill="FFFF00"/>
    </w:rPr>
  </w:style>
  <w:style w:type="character" w:customStyle="1" w:styleId="alt2">
    <w:name w:val="al_t2"/>
    <w:basedOn w:val="DefaultParagraphFont"/>
    <w:rsid w:val="000A1DCF"/>
    <w:rPr>
      <w:vanish w:val="0"/>
      <w:webHidden w:val="0"/>
      <w:specVanish w:val="0"/>
    </w:rPr>
  </w:style>
  <w:style w:type="character" w:customStyle="1" w:styleId="subpardislink">
    <w:name w:val="subpardislink"/>
    <w:basedOn w:val="DefaultParagraphFont"/>
    <w:rsid w:val="000A1DCF"/>
  </w:style>
  <w:style w:type="character" w:customStyle="1" w:styleId="light5">
    <w:name w:val="light5"/>
    <w:basedOn w:val="DefaultParagraphFont"/>
    <w:rsid w:val="000A1DCF"/>
    <w:rPr>
      <w:shd w:val="clear" w:color="auto" w:fill="FFFF00"/>
    </w:rPr>
  </w:style>
  <w:style w:type="character" w:customStyle="1" w:styleId="light6">
    <w:name w:val="light6"/>
    <w:basedOn w:val="DefaultParagraphFont"/>
    <w:rsid w:val="000A1DCF"/>
    <w:rPr>
      <w:shd w:val="clear" w:color="auto" w:fill="FFFF00"/>
    </w:rPr>
  </w:style>
  <w:style w:type="character" w:customStyle="1" w:styleId="light7">
    <w:name w:val="light7"/>
    <w:basedOn w:val="DefaultParagraphFont"/>
    <w:rsid w:val="000A1DCF"/>
    <w:rPr>
      <w:shd w:val="clear" w:color="auto" w:fill="FFFF00"/>
    </w:rPr>
  </w:style>
  <w:style w:type="character" w:customStyle="1" w:styleId="alt3">
    <w:name w:val="al_t3"/>
    <w:basedOn w:val="DefaultParagraphFont"/>
    <w:rsid w:val="000A1DCF"/>
    <w:rPr>
      <w:vanish w:val="0"/>
      <w:webHidden w:val="0"/>
      <w:specVanish w:val="0"/>
    </w:rPr>
  </w:style>
  <w:style w:type="character" w:customStyle="1" w:styleId="light8">
    <w:name w:val="light8"/>
    <w:basedOn w:val="DefaultParagraphFont"/>
    <w:rsid w:val="000A1DCF"/>
    <w:rPr>
      <w:shd w:val="clear" w:color="auto" w:fill="FFFF00"/>
    </w:rPr>
  </w:style>
  <w:style w:type="character" w:customStyle="1" w:styleId="light9">
    <w:name w:val="light9"/>
    <w:basedOn w:val="DefaultParagraphFont"/>
    <w:rsid w:val="000A1DCF"/>
    <w:rPr>
      <w:shd w:val="clear" w:color="auto" w:fill="FFFF00"/>
    </w:rPr>
  </w:style>
  <w:style w:type="character" w:customStyle="1" w:styleId="light10">
    <w:name w:val="light10"/>
    <w:basedOn w:val="DefaultParagraphFont"/>
    <w:rsid w:val="000A1DCF"/>
    <w:rPr>
      <w:shd w:val="clear" w:color="auto" w:fill="FFFF00"/>
    </w:rPr>
  </w:style>
  <w:style w:type="character" w:customStyle="1" w:styleId="light11">
    <w:name w:val="light11"/>
    <w:basedOn w:val="DefaultParagraphFont"/>
    <w:rsid w:val="000A1DCF"/>
    <w:rPr>
      <w:shd w:val="clear" w:color="auto" w:fill="FFFF00"/>
    </w:rPr>
  </w:style>
  <w:style w:type="character" w:customStyle="1" w:styleId="light12">
    <w:name w:val="light12"/>
    <w:basedOn w:val="DefaultParagraphFont"/>
    <w:rsid w:val="000A1DCF"/>
    <w:rPr>
      <w:shd w:val="clear" w:color="auto" w:fill="FFFF00"/>
    </w:rPr>
  </w:style>
  <w:style w:type="character" w:customStyle="1" w:styleId="light13">
    <w:name w:val="light13"/>
    <w:basedOn w:val="DefaultParagraphFont"/>
    <w:rsid w:val="000A1DCF"/>
    <w:rPr>
      <w:shd w:val="clear" w:color="auto" w:fill="FFFF00"/>
    </w:rPr>
  </w:style>
  <w:style w:type="character" w:customStyle="1" w:styleId="light14">
    <w:name w:val="light14"/>
    <w:basedOn w:val="DefaultParagraphFont"/>
    <w:rsid w:val="000A1DCF"/>
    <w:rPr>
      <w:shd w:val="clear" w:color="auto" w:fill="FFFF00"/>
    </w:rPr>
  </w:style>
  <w:style w:type="character" w:customStyle="1" w:styleId="light15">
    <w:name w:val="light15"/>
    <w:basedOn w:val="DefaultParagraphFont"/>
    <w:rsid w:val="000A1DCF"/>
    <w:rPr>
      <w:shd w:val="clear" w:color="auto" w:fill="FFFF00"/>
    </w:rPr>
  </w:style>
  <w:style w:type="character" w:customStyle="1" w:styleId="light16">
    <w:name w:val="light16"/>
    <w:basedOn w:val="DefaultParagraphFont"/>
    <w:rsid w:val="000A1DCF"/>
    <w:rPr>
      <w:shd w:val="clear" w:color="auto" w:fill="FFFF00"/>
    </w:rPr>
  </w:style>
  <w:style w:type="character" w:customStyle="1" w:styleId="alt4">
    <w:name w:val="al_t4"/>
    <w:basedOn w:val="DefaultParagraphFont"/>
    <w:rsid w:val="000A1DCF"/>
    <w:rPr>
      <w:vanish w:val="0"/>
      <w:webHidden w:val="0"/>
      <w:specVanish w:val="0"/>
    </w:rPr>
  </w:style>
  <w:style w:type="character" w:customStyle="1" w:styleId="light17">
    <w:name w:val="light17"/>
    <w:basedOn w:val="DefaultParagraphFont"/>
    <w:rsid w:val="000A1DCF"/>
    <w:rPr>
      <w:shd w:val="clear" w:color="auto" w:fill="FFFF00"/>
    </w:rPr>
  </w:style>
  <w:style w:type="character" w:customStyle="1" w:styleId="light18">
    <w:name w:val="light18"/>
    <w:basedOn w:val="DefaultParagraphFont"/>
    <w:rsid w:val="000A1DCF"/>
    <w:rPr>
      <w:shd w:val="clear" w:color="auto" w:fill="FFFF00"/>
    </w:rPr>
  </w:style>
  <w:style w:type="character" w:customStyle="1" w:styleId="light19">
    <w:name w:val="light19"/>
    <w:basedOn w:val="DefaultParagraphFont"/>
    <w:rsid w:val="000A1DCF"/>
    <w:rPr>
      <w:shd w:val="clear" w:color="auto" w:fill="FFFF00"/>
    </w:rPr>
  </w:style>
  <w:style w:type="character" w:customStyle="1" w:styleId="light20">
    <w:name w:val="light20"/>
    <w:basedOn w:val="DefaultParagraphFont"/>
    <w:rsid w:val="000A1DCF"/>
    <w:rPr>
      <w:shd w:val="clear" w:color="auto" w:fill="FFFF00"/>
    </w:rPr>
  </w:style>
  <w:style w:type="paragraph" w:styleId="Header">
    <w:name w:val="header"/>
    <w:basedOn w:val="Normal"/>
    <w:link w:val="HeaderChar"/>
    <w:uiPriority w:val="99"/>
    <w:unhideWhenUsed/>
    <w:rsid w:val="00CE5A85"/>
    <w:pPr>
      <w:tabs>
        <w:tab w:val="center" w:pos="4536"/>
        <w:tab w:val="right" w:pos="9072"/>
      </w:tabs>
      <w:spacing w:after="0" w:line="240" w:lineRule="auto"/>
    </w:pPr>
  </w:style>
  <w:style w:type="character" w:customStyle="1" w:styleId="HeaderChar">
    <w:name w:val="Header Char"/>
    <w:basedOn w:val="DefaultParagraphFont"/>
    <w:link w:val="Header"/>
    <w:uiPriority w:val="99"/>
    <w:rsid w:val="00CE5A85"/>
  </w:style>
  <w:style w:type="paragraph" w:styleId="Footer">
    <w:name w:val="footer"/>
    <w:basedOn w:val="Normal"/>
    <w:link w:val="FooterChar"/>
    <w:uiPriority w:val="99"/>
    <w:unhideWhenUsed/>
    <w:rsid w:val="00CE5A85"/>
    <w:pPr>
      <w:tabs>
        <w:tab w:val="center" w:pos="4536"/>
        <w:tab w:val="right" w:pos="9072"/>
      </w:tabs>
      <w:spacing w:after="0" w:line="240" w:lineRule="auto"/>
    </w:pPr>
  </w:style>
  <w:style w:type="character" w:customStyle="1" w:styleId="FooterChar">
    <w:name w:val="Footer Char"/>
    <w:basedOn w:val="DefaultParagraphFont"/>
    <w:link w:val="Footer"/>
    <w:uiPriority w:val="99"/>
    <w:rsid w:val="00CE5A85"/>
  </w:style>
  <w:style w:type="paragraph" w:styleId="ListParagraph">
    <w:name w:val="List Paragraph"/>
    <w:basedOn w:val="Normal"/>
    <w:uiPriority w:val="34"/>
    <w:qFormat/>
    <w:rsid w:val="005028A0"/>
    <w:pPr>
      <w:ind w:left="720"/>
      <w:contextualSpacing/>
    </w:pPr>
  </w:style>
  <w:style w:type="character" w:customStyle="1" w:styleId="par2">
    <w:name w:val="par2"/>
    <w:basedOn w:val="DefaultParagraphFont"/>
    <w:rsid w:val="005028A0"/>
    <w:rPr>
      <w:vanish w:val="0"/>
      <w:webHidden w:val="0"/>
      <w:specVanish w:val="0"/>
    </w:rPr>
  </w:style>
  <w:style w:type="character" w:styleId="Strong">
    <w:name w:val="Strong"/>
    <w:basedOn w:val="DefaultParagraphFont"/>
    <w:uiPriority w:val="22"/>
    <w:qFormat/>
    <w:rsid w:val="00630C31"/>
    <w:rPr>
      <w:b/>
      <w:bCs/>
    </w:rPr>
  </w:style>
  <w:style w:type="character" w:styleId="CommentReference">
    <w:name w:val="annotation reference"/>
    <w:basedOn w:val="DefaultParagraphFont"/>
    <w:uiPriority w:val="99"/>
    <w:semiHidden/>
    <w:unhideWhenUsed/>
    <w:rsid w:val="000C3E86"/>
    <w:rPr>
      <w:sz w:val="16"/>
      <w:szCs w:val="16"/>
    </w:rPr>
  </w:style>
  <w:style w:type="paragraph" w:styleId="CommentText">
    <w:name w:val="annotation text"/>
    <w:basedOn w:val="Normal"/>
    <w:link w:val="CommentTextChar"/>
    <w:uiPriority w:val="99"/>
    <w:semiHidden/>
    <w:unhideWhenUsed/>
    <w:rsid w:val="000C3E86"/>
    <w:pPr>
      <w:spacing w:line="240" w:lineRule="auto"/>
    </w:pPr>
    <w:rPr>
      <w:sz w:val="20"/>
      <w:szCs w:val="20"/>
    </w:rPr>
  </w:style>
  <w:style w:type="character" w:customStyle="1" w:styleId="CommentTextChar">
    <w:name w:val="Comment Text Char"/>
    <w:basedOn w:val="DefaultParagraphFont"/>
    <w:link w:val="CommentText"/>
    <w:uiPriority w:val="99"/>
    <w:semiHidden/>
    <w:rsid w:val="000C3E86"/>
    <w:rPr>
      <w:sz w:val="20"/>
      <w:szCs w:val="20"/>
    </w:rPr>
  </w:style>
  <w:style w:type="paragraph" w:styleId="CommentSubject">
    <w:name w:val="annotation subject"/>
    <w:basedOn w:val="CommentText"/>
    <w:next w:val="CommentText"/>
    <w:link w:val="CommentSubjectChar"/>
    <w:uiPriority w:val="99"/>
    <w:semiHidden/>
    <w:unhideWhenUsed/>
    <w:rsid w:val="000C3E86"/>
    <w:rPr>
      <w:b/>
      <w:bCs/>
    </w:rPr>
  </w:style>
  <w:style w:type="character" w:customStyle="1" w:styleId="CommentSubjectChar">
    <w:name w:val="Comment Subject Char"/>
    <w:basedOn w:val="CommentTextChar"/>
    <w:link w:val="CommentSubject"/>
    <w:uiPriority w:val="99"/>
    <w:semiHidden/>
    <w:rsid w:val="000C3E8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824174">
      <w:bodyDiv w:val="1"/>
      <w:marLeft w:val="0"/>
      <w:marRight w:val="0"/>
      <w:marTop w:val="0"/>
      <w:marBottom w:val="0"/>
      <w:divBdr>
        <w:top w:val="none" w:sz="0" w:space="0" w:color="auto"/>
        <w:left w:val="none" w:sz="0" w:space="0" w:color="auto"/>
        <w:bottom w:val="none" w:sz="0" w:space="0" w:color="auto"/>
        <w:right w:val="none" w:sz="0" w:space="0" w:color="auto"/>
      </w:divBdr>
      <w:divsChild>
        <w:div w:id="923340317">
          <w:marLeft w:val="0"/>
          <w:marRight w:val="0"/>
          <w:marTop w:val="0"/>
          <w:marBottom w:val="0"/>
          <w:divBdr>
            <w:top w:val="none" w:sz="0" w:space="0" w:color="auto"/>
            <w:left w:val="none" w:sz="0" w:space="0" w:color="auto"/>
            <w:bottom w:val="none" w:sz="0" w:space="0" w:color="auto"/>
            <w:right w:val="none" w:sz="0" w:space="0" w:color="auto"/>
          </w:divBdr>
          <w:divsChild>
            <w:div w:id="1767461985">
              <w:marLeft w:val="150"/>
              <w:marRight w:val="0"/>
              <w:marTop w:val="0"/>
              <w:marBottom w:val="0"/>
              <w:divBdr>
                <w:top w:val="none" w:sz="0" w:space="0" w:color="auto"/>
                <w:left w:val="none" w:sz="0" w:space="0" w:color="auto"/>
                <w:bottom w:val="none" w:sz="0" w:space="0" w:color="auto"/>
                <w:right w:val="none" w:sz="0" w:space="0" w:color="auto"/>
              </w:divBdr>
            </w:div>
          </w:divsChild>
        </w:div>
        <w:div w:id="1560436789">
          <w:marLeft w:val="0"/>
          <w:marRight w:val="0"/>
          <w:marTop w:val="0"/>
          <w:marBottom w:val="0"/>
          <w:divBdr>
            <w:top w:val="none" w:sz="0" w:space="0" w:color="auto"/>
            <w:left w:val="none" w:sz="0" w:space="0" w:color="auto"/>
            <w:bottom w:val="none" w:sz="0" w:space="0" w:color="auto"/>
            <w:right w:val="none" w:sz="0" w:space="0" w:color="auto"/>
          </w:divBdr>
          <w:divsChild>
            <w:div w:id="1263149324">
              <w:marLeft w:val="150"/>
              <w:marRight w:val="0"/>
              <w:marTop w:val="0"/>
              <w:marBottom w:val="0"/>
              <w:divBdr>
                <w:top w:val="none" w:sz="0" w:space="0" w:color="auto"/>
                <w:left w:val="none" w:sz="0" w:space="0" w:color="auto"/>
                <w:bottom w:val="none" w:sz="0" w:space="0" w:color="auto"/>
                <w:right w:val="none" w:sz="0" w:space="0" w:color="auto"/>
              </w:divBdr>
              <w:divsChild>
                <w:div w:id="6114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385528">
      <w:bodyDiv w:val="1"/>
      <w:marLeft w:val="0"/>
      <w:marRight w:val="0"/>
      <w:marTop w:val="0"/>
      <w:marBottom w:val="0"/>
      <w:divBdr>
        <w:top w:val="none" w:sz="0" w:space="0" w:color="auto"/>
        <w:left w:val="none" w:sz="0" w:space="0" w:color="auto"/>
        <w:bottom w:val="none" w:sz="0" w:space="0" w:color="auto"/>
        <w:right w:val="none" w:sz="0" w:space="0" w:color="auto"/>
      </w:divBdr>
      <w:divsChild>
        <w:div w:id="440995476">
          <w:marLeft w:val="0"/>
          <w:marRight w:val="0"/>
          <w:marTop w:val="0"/>
          <w:marBottom w:val="0"/>
          <w:divBdr>
            <w:top w:val="none" w:sz="0" w:space="0" w:color="auto"/>
            <w:left w:val="none" w:sz="0" w:space="0" w:color="auto"/>
            <w:bottom w:val="none" w:sz="0" w:space="0" w:color="auto"/>
            <w:right w:val="none" w:sz="0" w:space="0" w:color="auto"/>
          </w:divBdr>
          <w:divsChild>
            <w:div w:id="1627082511">
              <w:marLeft w:val="150"/>
              <w:marRight w:val="0"/>
              <w:marTop w:val="0"/>
              <w:marBottom w:val="0"/>
              <w:divBdr>
                <w:top w:val="none" w:sz="0" w:space="0" w:color="auto"/>
                <w:left w:val="none" w:sz="0" w:space="0" w:color="auto"/>
                <w:bottom w:val="none" w:sz="0" w:space="0" w:color="auto"/>
                <w:right w:val="none" w:sz="0" w:space="0" w:color="auto"/>
              </w:divBdr>
            </w:div>
          </w:divsChild>
        </w:div>
        <w:div w:id="1495411668">
          <w:marLeft w:val="0"/>
          <w:marRight w:val="0"/>
          <w:marTop w:val="0"/>
          <w:marBottom w:val="0"/>
          <w:divBdr>
            <w:top w:val="none" w:sz="0" w:space="0" w:color="auto"/>
            <w:left w:val="none" w:sz="0" w:space="0" w:color="auto"/>
            <w:bottom w:val="none" w:sz="0" w:space="0" w:color="auto"/>
            <w:right w:val="none" w:sz="0" w:space="0" w:color="auto"/>
          </w:divBdr>
          <w:divsChild>
            <w:div w:id="307512627">
              <w:marLeft w:val="150"/>
              <w:marRight w:val="0"/>
              <w:marTop w:val="0"/>
              <w:marBottom w:val="0"/>
              <w:divBdr>
                <w:top w:val="none" w:sz="0" w:space="0" w:color="auto"/>
                <w:left w:val="none" w:sz="0" w:space="0" w:color="auto"/>
                <w:bottom w:val="none" w:sz="0" w:space="0" w:color="auto"/>
                <w:right w:val="none" w:sz="0" w:space="0" w:color="auto"/>
              </w:divBdr>
              <w:divsChild>
                <w:div w:id="161647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832091">
          <w:marLeft w:val="0"/>
          <w:marRight w:val="0"/>
          <w:marTop w:val="0"/>
          <w:marBottom w:val="0"/>
          <w:divBdr>
            <w:top w:val="none" w:sz="0" w:space="0" w:color="auto"/>
            <w:left w:val="none" w:sz="0" w:space="0" w:color="auto"/>
            <w:bottom w:val="none" w:sz="0" w:space="0" w:color="auto"/>
            <w:right w:val="none" w:sz="0" w:space="0" w:color="auto"/>
          </w:divBdr>
          <w:divsChild>
            <w:div w:id="1224874653">
              <w:marLeft w:val="150"/>
              <w:marRight w:val="0"/>
              <w:marTop w:val="0"/>
              <w:marBottom w:val="0"/>
              <w:divBdr>
                <w:top w:val="none" w:sz="0" w:space="0" w:color="auto"/>
                <w:left w:val="none" w:sz="0" w:space="0" w:color="auto"/>
                <w:bottom w:val="none" w:sz="0" w:space="0" w:color="auto"/>
                <w:right w:val="none" w:sz="0" w:space="0" w:color="auto"/>
              </w:divBdr>
              <w:divsChild>
                <w:div w:id="194788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176795">
          <w:marLeft w:val="0"/>
          <w:marRight w:val="0"/>
          <w:marTop w:val="0"/>
          <w:marBottom w:val="0"/>
          <w:divBdr>
            <w:top w:val="none" w:sz="0" w:space="0" w:color="auto"/>
            <w:left w:val="none" w:sz="0" w:space="0" w:color="auto"/>
            <w:bottom w:val="none" w:sz="0" w:space="0" w:color="auto"/>
            <w:right w:val="none" w:sz="0" w:space="0" w:color="auto"/>
          </w:divBdr>
          <w:divsChild>
            <w:div w:id="1276642314">
              <w:marLeft w:val="150"/>
              <w:marRight w:val="0"/>
              <w:marTop w:val="0"/>
              <w:marBottom w:val="0"/>
              <w:divBdr>
                <w:top w:val="none" w:sz="0" w:space="0" w:color="auto"/>
                <w:left w:val="none" w:sz="0" w:space="0" w:color="auto"/>
                <w:bottom w:val="none" w:sz="0" w:space="0" w:color="auto"/>
                <w:right w:val="none" w:sz="0" w:space="0" w:color="auto"/>
              </w:divBdr>
              <w:divsChild>
                <w:div w:id="173692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272992">
          <w:marLeft w:val="0"/>
          <w:marRight w:val="0"/>
          <w:marTop w:val="0"/>
          <w:marBottom w:val="0"/>
          <w:divBdr>
            <w:top w:val="none" w:sz="0" w:space="0" w:color="auto"/>
            <w:left w:val="none" w:sz="0" w:space="0" w:color="auto"/>
            <w:bottom w:val="none" w:sz="0" w:space="0" w:color="auto"/>
            <w:right w:val="none" w:sz="0" w:space="0" w:color="auto"/>
          </w:divBdr>
          <w:divsChild>
            <w:div w:id="1444036798">
              <w:marLeft w:val="150"/>
              <w:marRight w:val="0"/>
              <w:marTop w:val="0"/>
              <w:marBottom w:val="0"/>
              <w:divBdr>
                <w:top w:val="none" w:sz="0" w:space="0" w:color="auto"/>
                <w:left w:val="none" w:sz="0" w:space="0" w:color="auto"/>
                <w:bottom w:val="none" w:sz="0" w:space="0" w:color="auto"/>
                <w:right w:val="none" w:sz="0" w:space="0" w:color="auto"/>
              </w:divBdr>
              <w:divsChild>
                <w:div w:id="101661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1753">
          <w:marLeft w:val="0"/>
          <w:marRight w:val="0"/>
          <w:marTop w:val="0"/>
          <w:marBottom w:val="0"/>
          <w:divBdr>
            <w:top w:val="none" w:sz="0" w:space="0" w:color="auto"/>
            <w:left w:val="none" w:sz="0" w:space="0" w:color="auto"/>
            <w:bottom w:val="none" w:sz="0" w:space="0" w:color="auto"/>
            <w:right w:val="none" w:sz="0" w:space="0" w:color="auto"/>
          </w:divBdr>
          <w:divsChild>
            <w:div w:id="598220497">
              <w:marLeft w:val="150"/>
              <w:marRight w:val="0"/>
              <w:marTop w:val="0"/>
              <w:marBottom w:val="0"/>
              <w:divBdr>
                <w:top w:val="none" w:sz="0" w:space="0" w:color="auto"/>
                <w:left w:val="none" w:sz="0" w:space="0" w:color="auto"/>
                <w:bottom w:val="none" w:sz="0" w:space="0" w:color="auto"/>
                <w:right w:val="none" w:sz="0" w:space="0" w:color="auto"/>
              </w:divBdr>
              <w:divsChild>
                <w:div w:id="111367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8595">
          <w:marLeft w:val="0"/>
          <w:marRight w:val="0"/>
          <w:marTop w:val="0"/>
          <w:marBottom w:val="0"/>
          <w:divBdr>
            <w:top w:val="none" w:sz="0" w:space="0" w:color="auto"/>
            <w:left w:val="none" w:sz="0" w:space="0" w:color="auto"/>
            <w:bottom w:val="none" w:sz="0" w:space="0" w:color="auto"/>
            <w:right w:val="none" w:sz="0" w:space="0" w:color="auto"/>
          </w:divBdr>
          <w:divsChild>
            <w:div w:id="180976023">
              <w:marLeft w:val="150"/>
              <w:marRight w:val="0"/>
              <w:marTop w:val="0"/>
              <w:marBottom w:val="0"/>
              <w:divBdr>
                <w:top w:val="none" w:sz="0" w:space="0" w:color="auto"/>
                <w:left w:val="none" w:sz="0" w:space="0" w:color="auto"/>
                <w:bottom w:val="none" w:sz="0" w:space="0" w:color="auto"/>
                <w:right w:val="none" w:sz="0" w:space="0" w:color="auto"/>
              </w:divBdr>
              <w:divsChild>
                <w:div w:id="183063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990300">
      <w:bodyDiv w:val="1"/>
      <w:marLeft w:val="0"/>
      <w:marRight w:val="0"/>
      <w:marTop w:val="0"/>
      <w:marBottom w:val="0"/>
      <w:divBdr>
        <w:top w:val="none" w:sz="0" w:space="0" w:color="auto"/>
        <w:left w:val="none" w:sz="0" w:space="0" w:color="auto"/>
        <w:bottom w:val="none" w:sz="0" w:space="0" w:color="auto"/>
        <w:right w:val="none" w:sz="0" w:space="0" w:color="auto"/>
      </w:divBdr>
      <w:divsChild>
        <w:div w:id="964240648">
          <w:marLeft w:val="0"/>
          <w:marRight w:val="0"/>
          <w:marTop w:val="0"/>
          <w:marBottom w:val="0"/>
          <w:divBdr>
            <w:top w:val="none" w:sz="0" w:space="0" w:color="auto"/>
            <w:left w:val="none" w:sz="0" w:space="0" w:color="auto"/>
            <w:bottom w:val="none" w:sz="0" w:space="0" w:color="auto"/>
            <w:right w:val="none" w:sz="0" w:space="0" w:color="auto"/>
          </w:divBdr>
          <w:divsChild>
            <w:div w:id="990786952">
              <w:marLeft w:val="150"/>
              <w:marRight w:val="0"/>
              <w:marTop w:val="0"/>
              <w:marBottom w:val="0"/>
              <w:divBdr>
                <w:top w:val="none" w:sz="0" w:space="0" w:color="auto"/>
                <w:left w:val="none" w:sz="0" w:space="0" w:color="auto"/>
                <w:bottom w:val="none" w:sz="0" w:space="0" w:color="auto"/>
                <w:right w:val="none" w:sz="0" w:space="0" w:color="auto"/>
              </w:divBdr>
              <w:divsChild>
                <w:div w:id="157196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42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20NavigateDocument('&#1047;&#1050;_1999_177705');" TargetMode="External"/><Relationship Id="rId18" Type="http://schemas.openxmlformats.org/officeDocument/2006/relationships/hyperlink" Target="javascript:%20NavigateDocument('&#1047;&#1057;&#1095;&#1077;&#1090;_2015');" TargetMode="External"/><Relationship Id="rId26" Type="http://schemas.openxmlformats.org/officeDocument/2006/relationships/hyperlink" Target="javascript:%20NavigateDocument('&#1053;&#1056;_2003_383641');" TargetMode="External"/><Relationship Id="rId39" Type="http://schemas.openxmlformats.org/officeDocument/2006/relationships/hyperlink" Target="javascript:%20NavigateDocument('&#1047;&#1045;&#1045;&#1092;&#1077;&#1082;&#1090;_2015" TargetMode="External"/><Relationship Id="rId21" Type="http://schemas.openxmlformats.org/officeDocument/2006/relationships/hyperlink" Target="javascript:%20NavigateDocument('&#1047;&#1057;&#1095;&#1077;&#1090;_2015');" TargetMode="External"/><Relationship Id="rId34" Type="http://schemas.openxmlformats.org/officeDocument/2006/relationships/hyperlink" Target="javascript:%20Navigate('&#1095;&#1083;43_&#1072;&#1083;1');" TargetMode="External"/><Relationship Id="rId42" Type="http://schemas.openxmlformats.org/officeDocument/2006/relationships/hyperlink" Target="javascript:%20NavigateDocument('&#1047;&#1050;_2009_93474" TargetMode="External"/><Relationship Id="rId47" Type="http://schemas.openxmlformats.org/officeDocument/2006/relationships/hyperlink" Target="javascript:%20NavigateDocument('&#1047;&#1050;_2009_93474');" TargetMode="External"/><Relationship Id="rId50" Type="http://schemas.openxmlformats.org/officeDocument/2006/relationships/hyperlink" Target="javascript:%20NavigateDocument('&#1047;&#1047;&#1041;&#1059;&#1058;&#1088;&#1091;&#1076;_1997');" TargetMode="External"/><Relationship Id="rId55" Type="http://schemas.openxmlformats.org/officeDocument/2006/relationships/hyperlink" Target="javascript:%20NavigateDocument('&#1047;&#1050;_2008_100733');" TargetMode="External"/><Relationship Id="rId63" Type="http://schemas.openxmlformats.org/officeDocument/2006/relationships/hyperlink" Target="javascript:%20NavigateDocument('&#1047;&#1050;_2006_448961');" TargetMode="External"/><Relationship Id="rId68" Type="http://schemas.openxmlformats.org/officeDocument/2006/relationships/hyperlink" Target="javascript:%20NavigateDocument('EU32007R0834" TargetMode="External"/><Relationship Id="rId76" Type="http://schemas.openxmlformats.org/officeDocument/2006/relationships/hyperlink" Target="javascript:%20NavigateDocument('&#1047;&#1050;_2006_448961" TargetMode="External"/><Relationship Id="rId7" Type="http://schemas.openxmlformats.org/officeDocument/2006/relationships/hyperlink" Target="javascript:%20NavigateDocument('&#1047;&#1050;_2006_152490');" TargetMode="External"/><Relationship Id="rId71" Type="http://schemas.openxmlformats.org/officeDocument/2006/relationships/hyperlink" Target="javascript:%20NavigateDocument('&#1047;&#1050;_2006_448961');" TargetMode="External"/><Relationship Id="rId2" Type="http://schemas.openxmlformats.org/officeDocument/2006/relationships/styles" Target="styles.xml"/><Relationship Id="rId16" Type="http://schemas.openxmlformats.org/officeDocument/2006/relationships/hyperlink" Target="javascript:%20NavigateDocument('&#1047;&#1042;&#1077;&#1088;_2002');" TargetMode="External"/><Relationship Id="rId29" Type="http://schemas.openxmlformats.org/officeDocument/2006/relationships/hyperlink" Target="javascript:%20NavigateDocument('&#1053;&#1056;_2003_383641');" TargetMode="External"/><Relationship Id="rId11" Type="http://schemas.openxmlformats.org/officeDocument/2006/relationships/hyperlink" Target="javascript:%20Navigate('&#1095;&#1083;42_&#1072;&#1083;6');" TargetMode="External"/><Relationship Id="rId24" Type="http://schemas.openxmlformats.org/officeDocument/2006/relationships/hyperlink" Target="javascript:%20NavigateDocument('&#1053;&#1056;_2003_383641');" TargetMode="External"/><Relationship Id="rId32" Type="http://schemas.openxmlformats.org/officeDocument/2006/relationships/hyperlink" Target="javascript:%20NavigateDocument('&#1047;&#1059;&#1058;_2001');" TargetMode="External"/><Relationship Id="rId37" Type="http://schemas.openxmlformats.org/officeDocument/2006/relationships/hyperlink" Target="javascript:%20Navigate('&#1087;&#1088;&#1080;&#1083;3');" TargetMode="External"/><Relationship Id="rId40" Type="http://schemas.openxmlformats.org/officeDocument/2006/relationships/hyperlink" Target="javascript:%20NavigateDocument('&#1047;&#1045;&#1045;&#1092;&#1077;&#1082;&#1090;_2015');" TargetMode="External"/><Relationship Id="rId45" Type="http://schemas.openxmlformats.org/officeDocument/2006/relationships/hyperlink" Target="javascript:%20NavigateDocument('&#1047;&#1050;_2009_93474');" TargetMode="External"/><Relationship Id="rId53" Type="http://schemas.openxmlformats.org/officeDocument/2006/relationships/hyperlink" Target="apis://Base=NARH&amp;DocCode=40953&amp;ToPar=Art181_Al1_Pt1&amp;Type=201/" TargetMode="External"/><Relationship Id="rId58" Type="http://schemas.openxmlformats.org/officeDocument/2006/relationships/hyperlink" Target="javascript:%20NavigateDocument('EU32013R1305" TargetMode="External"/><Relationship Id="rId66" Type="http://schemas.openxmlformats.org/officeDocument/2006/relationships/hyperlink" Target="javascript:%20NavigateDocument('&#1047;&#1050;_2006_448961" TargetMode="External"/><Relationship Id="rId74" Type="http://schemas.openxmlformats.org/officeDocument/2006/relationships/hyperlink" Target="javascript:%20NavigateDocument('&#1047;&#1050;_2006_448961');" TargetMode="Externa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javascript:%20NavigateDocument('EU31993L0119');" TargetMode="External"/><Relationship Id="rId10" Type="http://schemas.openxmlformats.org/officeDocument/2006/relationships/hyperlink" Target="javascript:%20NavigateDocument('&#1047;&#1044;&#1041;&#1056;&#1041;_1999');" TargetMode="External"/><Relationship Id="rId19" Type="http://schemas.openxmlformats.org/officeDocument/2006/relationships/hyperlink" Target="javascript:%20NavigateDocument('&#1047;&#1057;&#1095;&#1077;&#1090;_2015');" TargetMode="External"/><Relationship Id="rId31" Type="http://schemas.openxmlformats.org/officeDocument/2006/relationships/hyperlink" Target="javascript:%20NavigateDocument('&#1047;&#1059;&#1058;_2001" TargetMode="External"/><Relationship Id="rId44" Type="http://schemas.openxmlformats.org/officeDocument/2006/relationships/hyperlink" Target="javascript:%20NavigateDocument('&#1047;&#1050;_2009_93474" TargetMode="External"/><Relationship Id="rId52" Type="http://schemas.openxmlformats.org/officeDocument/2006/relationships/hyperlink" Target="apis://Base=NARH&amp;DocCode=40953&amp;ToPar=Art163_Al1&amp;Type=201/" TargetMode="External"/><Relationship Id="rId60" Type="http://schemas.openxmlformats.org/officeDocument/2006/relationships/hyperlink" Target="javascript:%20NavigateDocument('EU32004R0853');" TargetMode="External"/><Relationship Id="rId65" Type="http://schemas.openxmlformats.org/officeDocument/2006/relationships/hyperlink" Target="javascript:%20NavigateDocument('&#1047;&#1050;_2006_448961" TargetMode="External"/><Relationship Id="rId73" Type="http://schemas.openxmlformats.org/officeDocument/2006/relationships/hyperlink" Target="javascript:%20NavigateDocument('&#1047;&#1050;_2006_448961');" TargetMode="External"/><Relationship Id="rId78"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javascript:%20NavigateDocument('&#1047;&#1052;&#1057;&#1055;_1999');" TargetMode="External"/><Relationship Id="rId14" Type="http://schemas.openxmlformats.org/officeDocument/2006/relationships/hyperlink" Target="javascript:%20NavigateDocument('&#1047;&#1050;_1999_177705');" TargetMode="External"/><Relationship Id="rId22" Type="http://schemas.openxmlformats.org/officeDocument/2006/relationships/hyperlink" Target="javascript:%20NavigateDocument('&#1047;&#1057;&#1095;&#1077;&#1090;_2015');" TargetMode="External"/><Relationship Id="rId27" Type="http://schemas.openxmlformats.org/officeDocument/2006/relationships/hyperlink" Target="javascript:%20NavigateDocument('&#1053;&#1056;_2003_383641');" TargetMode="External"/><Relationship Id="rId30" Type="http://schemas.openxmlformats.org/officeDocument/2006/relationships/hyperlink" Target="javascript:%20NavigateDocument('&#1053;&#1056;_2003_383641');" TargetMode="External"/><Relationship Id="rId35" Type="http://schemas.openxmlformats.org/officeDocument/2006/relationships/hyperlink" Target="javascript:%20NavigateDocument('&#1047;&#1045;&#1045;&#1092;&#1077;&#1082;&#1090;_2015" TargetMode="External"/><Relationship Id="rId43" Type="http://schemas.openxmlformats.org/officeDocument/2006/relationships/hyperlink" Target="javascript:%20NavigateDocument('&#1047;&#1050;_2009_93474');" TargetMode="External"/><Relationship Id="rId48" Type="http://schemas.openxmlformats.org/officeDocument/2006/relationships/hyperlink" Target="javascript:%20NavigateDocument('&#1047;&#1047;&#1056;&#1072;&#1089;&#1090;_2014');" TargetMode="External"/><Relationship Id="rId56" Type="http://schemas.openxmlformats.org/officeDocument/2006/relationships/hyperlink" Target="javascript:%20NavigateDocument('&#1047;&#1050;_2008_100733" TargetMode="External"/><Relationship Id="rId64" Type="http://schemas.openxmlformats.org/officeDocument/2006/relationships/hyperlink" Target="javascript:%20NavigateDocument('&#1047;&#1050;_2006_448961');" TargetMode="External"/><Relationship Id="rId69" Type="http://schemas.openxmlformats.org/officeDocument/2006/relationships/hyperlink" Target="javascript:%20NavigateDocument('EU32007R0834');" TargetMode="External"/><Relationship Id="rId77" Type="http://schemas.openxmlformats.org/officeDocument/2006/relationships/hyperlink" Target="javascript:%20NavigateDocument('&#1047;&#1050;_2006_448961');" TargetMode="External"/><Relationship Id="rId8" Type="http://schemas.openxmlformats.org/officeDocument/2006/relationships/hyperlink" Target="javascript:%20NavigateDocument('&#1047;&#1052;&#1057;&#1055;_1999" TargetMode="External"/><Relationship Id="rId51" Type="http://schemas.openxmlformats.org/officeDocument/2006/relationships/hyperlink" Target="apis://Base=NARH&amp;DocCode=40953&amp;ToPar=Art163_Al1&amp;Type=201/" TargetMode="External"/><Relationship Id="rId72" Type="http://schemas.openxmlformats.org/officeDocument/2006/relationships/hyperlink" Target="javascript:%20NavigateDocument('&#1047;&#1050;_2006_448961"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javascript:%20Navigate('&#1095;&#1083;50_&#1072;&#1083;3');" TargetMode="External"/><Relationship Id="rId17" Type="http://schemas.openxmlformats.org/officeDocument/2006/relationships/hyperlink" Target="javascript:%20NavigateDocument('&#1047;&#1057;&#1095;&#1077;&#1090;_2015');" TargetMode="External"/><Relationship Id="rId25" Type="http://schemas.openxmlformats.org/officeDocument/2006/relationships/hyperlink" Target="javascript:%20Navigate('&#1095;&#1083;7_&#1072;&#1083;3');" TargetMode="External"/><Relationship Id="rId33" Type="http://schemas.openxmlformats.org/officeDocument/2006/relationships/hyperlink" Target="javascript:%20NavigateDocument('&#1047;&#1042;&#1086;&#1076;_1999');" TargetMode="External"/><Relationship Id="rId38" Type="http://schemas.openxmlformats.org/officeDocument/2006/relationships/hyperlink" Target="javascript:%20Navigate('&#1095;&#1083;43_&#1072;&#1083;1');" TargetMode="External"/><Relationship Id="rId46" Type="http://schemas.openxmlformats.org/officeDocument/2006/relationships/hyperlink" Target="javascript:%20NavigateDocument('&#1047;&#1050;_2009_93474" TargetMode="External"/><Relationship Id="rId59" Type="http://schemas.openxmlformats.org/officeDocument/2006/relationships/hyperlink" Target="javascript:%20NavigateDocument('EU32013R1305');" TargetMode="External"/><Relationship Id="rId67" Type="http://schemas.openxmlformats.org/officeDocument/2006/relationships/hyperlink" Target="javascript:%20NavigateDocument('&#1047;&#1050;_2006_448961');" TargetMode="External"/><Relationship Id="rId20" Type="http://schemas.openxmlformats.org/officeDocument/2006/relationships/hyperlink" Target="javascript:%20NavigateDocument('&#1047;&#1057;&#1095;&#1077;&#1090;_2015');" TargetMode="External"/><Relationship Id="rId41" Type="http://schemas.openxmlformats.org/officeDocument/2006/relationships/hyperlink" Target="javascript:%20Navigate('&#1087;&#1088;&#1080;&#1083;3');" TargetMode="External"/><Relationship Id="rId54" Type="http://schemas.openxmlformats.org/officeDocument/2006/relationships/hyperlink" Target="javascript:%20NavigateDocument('&#1047;&#1050;_2008_100733" TargetMode="External"/><Relationship Id="rId62" Type="http://schemas.openxmlformats.org/officeDocument/2006/relationships/hyperlink" Target="javascript:%20NavigateDocument('&#1047;&#1050;_2006_448961" TargetMode="External"/><Relationship Id="rId70" Type="http://schemas.openxmlformats.org/officeDocument/2006/relationships/hyperlink" Target="javascript:%20NavigateDocument('&#1047;&#1050;_2006_448961" TargetMode="External"/><Relationship Id="rId75" Type="http://schemas.openxmlformats.org/officeDocument/2006/relationships/hyperlink" Target="javascript:%20NavigateDocument('&#1047;&#1050;_2006_44896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javascript:%20Navigate('&#1095;&#1083;24_&#1072;&#1083;1_&#1090;8');" TargetMode="External"/><Relationship Id="rId23" Type="http://schemas.openxmlformats.org/officeDocument/2006/relationships/hyperlink" Target="javascript:%20NavigateDocument('&#1053;&#1056;_2003_383641');" TargetMode="External"/><Relationship Id="rId28" Type="http://schemas.openxmlformats.org/officeDocument/2006/relationships/hyperlink" Target="javascript:%20NavigateDocument('&#1053;&#1056;_2003_383641');" TargetMode="External"/><Relationship Id="rId36" Type="http://schemas.openxmlformats.org/officeDocument/2006/relationships/hyperlink" Target="javascript:%20NavigateDocument('&#1047;&#1045;&#1045;&#1092;&#1077;&#1082;&#1090;_2015');" TargetMode="External"/><Relationship Id="rId49" Type="http://schemas.openxmlformats.org/officeDocument/2006/relationships/hyperlink" Target="javascript:%20NavigateDocument('&#1047;&#1054;&#1054;&#1057;&#1088;&#1077;&#1076;&#1072;_2002');" TargetMode="External"/><Relationship Id="rId57" Type="http://schemas.openxmlformats.org/officeDocument/2006/relationships/hyperlink" Target="javascript:%20NavigateDocument('&#1047;&#1050;_2008_10073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emf"/><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6286</Words>
  <Characters>35835</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Vanya Evtimova Blagoeva</dc:creator>
  <cp:keywords/>
  <dc:description/>
  <cp:lastModifiedBy>MIG</cp:lastModifiedBy>
  <cp:revision>6</cp:revision>
  <cp:lastPrinted>2018-07-04T09:53:00Z</cp:lastPrinted>
  <dcterms:created xsi:type="dcterms:W3CDTF">2018-10-01T06:44:00Z</dcterms:created>
  <dcterms:modified xsi:type="dcterms:W3CDTF">2018-10-01T10:22:00Z</dcterms:modified>
</cp:coreProperties>
</file>